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ACD4" w14:textId="27B6093F" w:rsidR="00B776E2" w:rsidRPr="00B776E2" w:rsidRDefault="00B776E2" w:rsidP="00B776E2">
      <w:pPr>
        <w:shd w:val="clear" w:color="auto" w:fill="FFFFFF"/>
        <w:spacing w:line="240" w:lineRule="auto"/>
        <w:jc w:val="both"/>
        <w:rPr>
          <w:color w:val="222222"/>
        </w:rPr>
      </w:pPr>
      <w:r w:rsidRPr="00B776E2">
        <w:rPr>
          <w:color w:val="222222"/>
        </w:rPr>
        <w:t>Nos complace invitarles, desde la Vicerrectoría de Investigación y Posgrado, a ser parte de las VI Jornadas de Investigación, Innovación y Creación 202</w:t>
      </w:r>
      <w:r w:rsidR="004D134B">
        <w:rPr>
          <w:color w:val="222222"/>
        </w:rPr>
        <w:t>5</w:t>
      </w:r>
      <w:r w:rsidRPr="00B776E2">
        <w:rPr>
          <w:color w:val="222222"/>
        </w:rPr>
        <w:t>, que se llevará</w:t>
      </w:r>
      <w:r w:rsidR="004D134B">
        <w:rPr>
          <w:color w:val="222222"/>
        </w:rPr>
        <w:t xml:space="preserve"> a cabo el día </w:t>
      </w:r>
      <w:r w:rsidR="00502F19">
        <w:rPr>
          <w:b/>
          <w:bCs/>
          <w:color w:val="222222"/>
        </w:rPr>
        <w:t>martes 16</w:t>
      </w:r>
      <w:r w:rsidR="004D134B">
        <w:rPr>
          <w:b/>
          <w:bCs/>
          <w:color w:val="222222"/>
        </w:rPr>
        <w:t xml:space="preserve"> de</w:t>
      </w:r>
      <w:r w:rsidRPr="00B776E2">
        <w:rPr>
          <w:b/>
          <w:bCs/>
          <w:color w:val="222222"/>
        </w:rPr>
        <w:t xml:space="preserve"> diciembre, a partir de las 9:00 hrs</w:t>
      </w:r>
      <w:r w:rsidRPr="00B776E2">
        <w:rPr>
          <w:color w:val="222222"/>
        </w:rPr>
        <w:t>. en el Campus</w:t>
      </w:r>
      <w:r w:rsidR="004D134B">
        <w:rPr>
          <w:color w:val="222222"/>
        </w:rPr>
        <w:t xml:space="preserve"> San Francisco</w:t>
      </w:r>
      <w:r w:rsidRPr="00B776E2">
        <w:rPr>
          <w:color w:val="222222"/>
        </w:rPr>
        <w:t xml:space="preserve">. Esta actividad representa una excelente oportunidad para conectarse con la comunidad </w:t>
      </w:r>
      <w:r w:rsidR="004D134B">
        <w:rPr>
          <w:color w:val="222222"/>
        </w:rPr>
        <w:t xml:space="preserve">universitaria </w:t>
      </w:r>
      <w:r w:rsidRPr="00B776E2">
        <w:rPr>
          <w:color w:val="222222"/>
        </w:rPr>
        <w:t>y ser testigos del avance científico y creativo en nuestra universidad.</w:t>
      </w:r>
    </w:p>
    <w:p w14:paraId="28F762AE" w14:textId="77777777" w:rsidR="00B776E2" w:rsidRDefault="00B776E2" w:rsidP="00B776E2">
      <w:pPr>
        <w:shd w:val="clear" w:color="auto" w:fill="FFFFFF"/>
        <w:spacing w:line="240" w:lineRule="auto"/>
        <w:jc w:val="both"/>
        <w:rPr>
          <w:color w:val="222222"/>
        </w:rPr>
      </w:pPr>
      <w:r w:rsidRPr="00B776E2">
        <w:rPr>
          <w:color w:val="222222"/>
        </w:rPr>
        <w:t>El propósito central de este evento es generar un espacio de diálogo e intercambio que permita visibilizar</w:t>
      </w:r>
      <w:r>
        <w:rPr>
          <w:color w:val="222222"/>
        </w:rPr>
        <w:t xml:space="preserve"> la investigación realizada como universidad y avanzar hacia la construcción de</w:t>
      </w:r>
      <w:r w:rsidRPr="00B776E2">
        <w:rPr>
          <w:color w:val="222222"/>
        </w:rPr>
        <w:t xml:space="preserve"> conocimiento en conjunto, destacando los avances logrados por las diversas Unidades Académicas de la Universidad Católica de Temuco. De esta forma, se busca poner en valor los aportes que nuestra universidad realiza en la construcción del conocimiento y su impacto tanto a nivel nacional como global.</w:t>
      </w:r>
      <w:r>
        <w:rPr>
          <w:color w:val="222222"/>
        </w:rPr>
        <w:t xml:space="preserve"> </w:t>
      </w:r>
    </w:p>
    <w:p w14:paraId="60C2A5F3" w14:textId="6CA72019" w:rsidR="00B776E2" w:rsidRDefault="00BA7AEF" w:rsidP="00B776E2">
      <w:pPr>
        <w:shd w:val="clear" w:color="auto" w:fill="FFFFFF"/>
        <w:spacing w:line="240" w:lineRule="auto"/>
        <w:jc w:val="both"/>
      </w:pPr>
      <w:r w:rsidRPr="00B776E2">
        <w:rPr>
          <w:b/>
          <w:bCs/>
        </w:rPr>
        <w:t>La recepción de</w:t>
      </w:r>
      <w:r>
        <w:t xml:space="preserve"> </w:t>
      </w:r>
      <w:r w:rsidRPr="00B776E2">
        <w:rPr>
          <w:b/>
          <w:bCs/>
        </w:rPr>
        <w:t xml:space="preserve">trabajos se realizará entre los días </w:t>
      </w:r>
      <w:r w:rsidR="00502F19">
        <w:rPr>
          <w:b/>
          <w:bCs/>
        </w:rPr>
        <w:t>14 de octubre</w:t>
      </w:r>
      <w:r w:rsidR="004D134B">
        <w:rPr>
          <w:b/>
          <w:bCs/>
        </w:rPr>
        <w:t xml:space="preserve"> y</w:t>
      </w:r>
      <w:r w:rsidR="00502F19">
        <w:rPr>
          <w:b/>
          <w:bCs/>
        </w:rPr>
        <w:t xml:space="preserve"> 7 </w:t>
      </w:r>
      <w:r w:rsidR="004D134B">
        <w:rPr>
          <w:b/>
          <w:bCs/>
        </w:rPr>
        <w:t xml:space="preserve">de </w:t>
      </w:r>
      <w:r w:rsidR="00502F19">
        <w:rPr>
          <w:b/>
          <w:bCs/>
        </w:rPr>
        <w:t>noviembre</w:t>
      </w:r>
      <w:r w:rsidR="004D134B">
        <w:t xml:space="preserve"> (ambos días inclusive). La única modalidad de exposición será póster</w:t>
      </w:r>
      <w:r w:rsidR="00B776E2">
        <w:t>:</w:t>
      </w:r>
    </w:p>
    <w:p w14:paraId="2B86F1D1" w14:textId="2B04F578" w:rsidR="002F6C3B" w:rsidRDefault="004D134B" w:rsidP="004D134B">
      <w:pPr>
        <w:pStyle w:val="Prrafodelista"/>
        <w:numPr>
          <w:ilvl w:val="0"/>
          <w:numId w:val="3"/>
        </w:numPr>
        <w:shd w:val="clear" w:color="auto" w:fill="FFFFFF"/>
        <w:spacing w:line="240" w:lineRule="auto"/>
        <w:jc w:val="both"/>
      </w:pPr>
      <w:r>
        <w:t xml:space="preserve">La inscripción de trabajos se realizará en línea mediante el siguiente formulario: </w:t>
      </w:r>
      <w:hyperlink r:id="rId6" w:history="1">
        <w:r w:rsidR="002F6C3B" w:rsidRPr="003248B1">
          <w:rPr>
            <w:rStyle w:val="Hipervnculo"/>
          </w:rPr>
          <w:t>https://forms.gle/42RV89wNYbrgFGTm8</w:t>
        </w:r>
      </w:hyperlink>
    </w:p>
    <w:p w14:paraId="1F9C74E7" w14:textId="1299A621" w:rsidR="004D134B" w:rsidRPr="004A25B3" w:rsidRDefault="004D134B" w:rsidP="004D134B">
      <w:pPr>
        <w:pStyle w:val="Prrafodelista"/>
        <w:numPr>
          <w:ilvl w:val="0"/>
          <w:numId w:val="3"/>
        </w:numPr>
        <w:shd w:val="clear" w:color="auto" w:fill="FFFFFF"/>
        <w:spacing w:line="240" w:lineRule="auto"/>
        <w:jc w:val="both"/>
      </w:pPr>
      <w:r>
        <w:t>Cada postulación será revisada por un equipo de la vicerrectoría.</w:t>
      </w:r>
    </w:p>
    <w:p w14:paraId="0A1E4860" w14:textId="58344367" w:rsidR="004D134B" w:rsidRPr="004D134B" w:rsidRDefault="004D134B" w:rsidP="004D134B">
      <w:pPr>
        <w:pStyle w:val="Prrafodelista"/>
        <w:numPr>
          <w:ilvl w:val="0"/>
          <w:numId w:val="3"/>
        </w:numPr>
        <w:shd w:val="clear" w:color="auto" w:fill="FFFFFF"/>
        <w:spacing w:line="240" w:lineRule="auto"/>
        <w:jc w:val="both"/>
      </w:pPr>
      <w:r>
        <w:t xml:space="preserve">Una vez elegido el trabajo, se enviará una notificación de su aceptación, con el link para adjuntar el poster </w:t>
      </w:r>
      <w:r w:rsidRPr="004D134B">
        <w:rPr>
          <w:b/>
          <w:bCs/>
        </w:rPr>
        <w:t>con plazo máximo 14 de noviembre.</w:t>
      </w:r>
    </w:p>
    <w:p w14:paraId="680AB2D6" w14:textId="1CD82504" w:rsidR="004D134B" w:rsidRDefault="004D134B" w:rsidP="004D134B">
      <w:pPr>
        <w:pStyle w:val="Prrafodelista"/>
        <w:numPr>
          <w:ilvl w:val="0"/>
          <w:numId w:val="3"/>
        </w:numPr>
        <w:shd w:val="clear" w:color="auto" w:fill="FFFFFF"/>
        <w:spacing w:line="240" w:lineRule="auto"/>
        <w:jc w:val="both"/>
      </w:pPr>
      <w:r>
        <w:rPr>
          <w:b/>
          <w:bCs/>
        </w:rPr>
        <w:t>Se recibirán únicamente póster en formato .pdf</w:t>
      </w:r>
    </w:p>
    <w:p w14:paraId="22652C9B" w14:textId="1EF11A1A" w:rsidR="004D134B" w:rsidRDefault="004D134B" w:rsidP="004D134B">
      <w:pPr>
        <w:pStyle w:val="Prrafodelista"/>
        <w:numPr>
          <w:ilvl w:val="0"/>
          <w:numId w:val="3"/>
        </w:numPr>
        <w:shd w:val="clear" w:color="auto" w:fill="FFFFFF"/>
        <w:spacing w:line="240" w:lineRule="auto"/>
        <w:jc w:val="both"/>
      </w:pPr>
      <w:r>
        <w:t>El poster debe ser de 1.</w:t>
      </w:r>
      <w:r w:rsidR="00D163D5">
        <w:t>2</w:t>
      </w:r>
      <w:r>
        <w:t xml:space="preserve"> m de alto (máximo) x </w:t>
      </w:r>
      <w:r w:rsidR="00D163D5">
        <w:t>0.8 m</w:t>
      </w:r>
      <w:r>
        <w:t xml:space="preserve"> de ancho (máximo).</w:t>
      </w:r>
    </w:p>
    <w:p w14:paraId="00000010" w14:textId="42136F46" w:rsidR="007F11E6" w:rsidRDefault="00BA7AEF" w:rsidP="00BA7AEF">
      <w:pPr>
        <w:shd w:val="clear" w:color="auto" w:fill="FFFFFF"/>
        <w:spacing w:line="240" w:lineRule="auto"/>
        <w:jc w:val="both"/>
        <w:rPr>
          <w:rStyle w:val="Hipervnculo"/>
        </w:rPr>
      </w:pPr>
      <w:r>
        <w:rPr>
          <w:color w:val="000000"/>
        </w:rPr>
        <w:t xml:space="preserve">La recepción de trabajos está </w:t>
      </w:r>
      <w:r w:rsidRPr="00BA7AEF">
        <w:rPr>
          <w:b/>
          <w:bCs/>
          <w:color w:val="000000"/>
        </w:rPr>
        <w:t>abierta para toda la planta académica y para estudiantes de pre y posgrado</w:t>
      </w:r>
      <w:r>
        <w:rPr>
          <w:color w:val="000000"/>
        </w:rPr>
        <w:t xml:space="preserve">, y se acepta un </w:t>
      </w:r>
      <w:r w:rsidRPr="00BA7AEF">
        <w:rPr>
          <w:b/>
          <w:bCs/>
          <w:color w:val="000000"/>
        </w:rPr>
        <w:t>máximo de hasta dos trabajos enviados por persona</w:t>
      </w:r>
      <w:r>
        <w:rPr>
          <w:color w:val="000000"/>
        </w:rPr>
        <w:t xml:space="preserve">. Si él o la postulante es estudiante de pregrado, es necesario que su exposición </w:t>
      </w:r>
      <w:r w:rsidRPr="00BA7AEF">
        <w:rPr>
          <w:b/>
          <w:bCs/>
          <w:color w:val="000000"/>
        </w:rPr>
        <w:t>cuente con el auspicio del investigador responsable</w:t>
      </w:r>
      <w:r>
        <w:rPr>
          <w:color w:val="000000"/>
        </w:rPr>
        <w:t>.</w:t>
      </w:r>
      <w:r w:rsidR="00B776E2">
        <w:rPr>
          <w:color w:val="000000"/>
        </w:rPr>
        <w:t xml:space="preserve"> </w:t>
      </w:r>
      <w:r w:rsidR="004D134B">
        <w:rPr>
          <w:color w:val="000000"/>
        </w:rPr>
        <w:t xml:space="preserve">El auspicio firmado deberá ser adjuntado en el formulario de inscripción y su formato se encuentra disponible en </w:t>
      </w:r>
      <w:hyperlink r:id="rId7" w:history="1">
        <w:r w:rsidR="004D134B" w:rsidRPr="00656927">
          <w:rPr>
            <w:rStyle w:val="Hipervnculo"/>
          </w:rPr>
          <w:t>https://vip.uct.cl/jornadas-de-investigacion/</w:t>
        </w:r>
      </w:hyperlink>
      <w:r w:rsidR="004D134B">
        <w:rPr>
          <w:rStyle w:val="Hipervnculo"/>
        </w:rPr>
        <w:t xml:space="preserve">. </w:t>
      </w:r>
      <w:r w:rsidR="004D134B">
        <w:rPr>
          <w:color w:val="000000"/>
        </w:rPr>
        <w:t xml:space="preserve">En el caso de que el trabajo sea resultado de algún proyecto interno, se solicita agregar la información del mismo en el póster. </w:t>
      </w:r>
    </w:p>
    <w:p w14:paraId="27FD81FA" w14:textId="6D9641EB" w:rsidR="00BA7AEF" w:rsidRDefault="00BA7AEF" w:rsidP="00BA7AEF">
      <w:pPr>
        <w:shd w:val="clear" w:color="auto" w:fill="FFFFFF"/>
        <w:spacing w:line="240" w:lineRule="auto"/>
        <w:jc w:val="both"/>
        <w:rPr>
          <w:b/>
          <w:color w:val="222222"/>
          <w:highlight w:val="white"/>
        </w:rPr>
      </w:pPr>
      <w:r>
        <w:rPr>
          <w:color w:val="000000"/>
        </w:rPr>
        <w:t xml:space="preserve">Los resúmenes serán compilados en un acta de las jornadas que quedará a disposición de la comunidad en la página </w:t>
      </w:r>
      <w:hyperlink r:id="rId8" w:history="1">
        <w:r w:rsidRPr="00656927">
          <w:rPr>
            <w:rStyle w:val="Hipervnculo"/>
          </w:rPr>
          <w:t>https://vip.uct.cl/jornadas-de-investigacion/</w:t>
        </w:r>
      </w:hyperlink>
      <w:r>
        <w:rPr>
          <w:color w:val="222222"/>
        </w:rPr>
        <w:t>.Finalmente, una vez realizadas las jornadas, a cada expositor se le entregará una constancia de participación.</w:t>
      </w:r>
    </w:p>
    <w:p w14:paraId="00000011" w14:textId="534C162F" w:rsidR="007F11E6" w:rsidRDefault="00BA7AEF">
      <w:pPr>
        <w:spacing w:line="240" w:lineRule="auto"/>
      </w:pPr>
      <w:r>
        <w:rPr>
          <w:color w:val="222222"/>
          <w:highlight w:val="white"/>
        </w:rPr>
        <w:t xml:space="preserve">Para mayor información escribir al mail: </w:t>
      </w:r>
      <w:hyperlink r:id="rId9" w:history="1">
        <w:r w:rsidR="004A25B3" w:rsidRPr="00656927">
          <w:rPr>
            <w:rStyle w:val="Hipervnculo"/>
          </w:rPr>
          <w:t>rcastro@uct.cl</w:t>
        </w:r>
      </w:hyperlink>
      <w:r w:rsidR="004A25B3">
        <w:t xml:space="preserve"> o visitar la </w:t>
      </w:r>
      <w:r w:rsidR="004A25B3">
        <w:rPr>
          <w:color w:val="222222"/>
        </w:rPr>
        <w:t xml:space="preserve">siguiente pagina </w:t>
      </w:r>
      <w:hyperlink r:id="rId10" w:history="1">
        <w:r w:rsidR="004A25B3" w:rsidRPr="00656927">
          <w:rPr>
            <w:rStyle w:val="Hipervnculo"/>
          </w:rPr>
          <w:t>https://vip.uct.cl/jornadas-de-investigacion/</w:t>
        </w:r>
      </w:hyperlink>
      <w:r w:rsidR="004A25B3">
        <w:rPr>
          <w:color w:val="222222"/>
        </w:rPr>
        <w:t xml:space="preserve"> </w:t>
      </w:r>
    </w:p>
    <w:p w14:paraId="00000012" w14:textId="77777777" w:rsidR="007F11E6" w:rsidRDefault="00BA7AEF">
      <w:pPr>
        <w:shd w:val="clear" w:color="auto" w:fill="FFFFFF"/>
        <w:spacing w:after="0" w:line="240" w:lineRule="auto"/>
        <w:jc w:val="both"/>
        <w:rPr>
          <w:color w:val="222222"/>
        </w:rPr>
      </w:pPr>
      <w:r>
        <w:rPr>
          <w:color w:val="222222"/>
        </w:rPr>
        <w:t> </w:t>
      </w:r>
    </w:p>
    <w:p w14:paraId="00000013" w14:textId="45716FFE" w:rsidR="007F11E6" w:rsidRDefault="00BA7AEF">
      <w:pPr>
        <w:shd w:val="clear" w:color="auto" w:fill="FFFFFF"/>
        <w:spacing w:after="0" w:line="240" w:lineRule="auto"/>
        <w:jc w:val="both"/>
        <w:rPr>
          <w:color w:val="222222"/>
        </w:rPr>
      </w:pPr>
      <w:r>
        <w:rPr>
          <w:color w:val="222222"/>
        </w:rPr>
        <w:t xml:space="preserve">Esperamos contar con </w:t>
      </w:r>
      <w:r w:rsidR="004A25B3">
        <w:rPr>
          <w:color w:val="222222"/>
        </w:rPr>
        <w:t>su</w:t>
      </w:r>
      <w:r>
        <w:rPr>
          <w:color w:val="222222"/>
        </w:rPr>
        <w:t xml:space="preserve"> valiosa presencia, </w:t>
      </w:r>
    </w:p>
    <w:p w14:paraId="00000018" w14:textId="77777777" w:rsidR="007F11E6" w:rsidRDefault="00BA7AEF">
      <w:pPr>
        <w:shd w:val="clear" w:color="auto" w:fill="FFFFFF"/>
        <w:spacing w:after="0" w:line="240" w:lineRule="auto"/>
        <w:rPr>
          <w:color w:val="222222"/>
        </w:rPr>
      </w:pPr>
      <w:r>
        <w:rPr>
          <w:color w:val="222222"/>
        </w:rPr>
        <w:t> </w:t>
      </w:r>
    </w:p>
    <w:p w14:paraId="00000019" w14:textId="6881B0E4" w:rsidR="007F11E6" w:rsidRDefault="00BA7AEF">
      <w:pPr>
        <w:shd w:val="clear" w:color="auto" w:fill="FFFFFF"/>
        <w:spacing w:after="0" w:line="240" w:lineRule="auto"/>
        <w:rPr>
          <w:color w:val="222222"/>
        </w:rPr>
      </w:pPr>
      <w:r>
        <w:rPr>
          <w:color w:val="222222"/>
        </w:rPr>
        <w:t>Saludos cordiales.</w:t>
      </w:r>
    </w:p>
    <w:p w14:paraId="0000001A" w14:textId="77777777" w:rsidR="007F11E6" w:rsidRDefault="007F11E6">
      <w:pPr>
        <w:spacing w:line="240" w:lineRule="auto"/>
      </w:pPr>
    </w:p>
    <w:sectPr w:rsidR="007F11E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1ED0"/>
    <w:multiLevelType w:val="multilevel"/>
    <w:tmpl w:val="AA3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486ED0"/>
    <w:multiLevelType w:val="hybridMultilevel"/>
    <w:tmpl w:val="B68C923E"/>
    <w:lvl w:ilvl="0" w:tplc="C7A804DC">
      <w:numFmt w:val="bullet"/>
      <w:lvlText w:val=""/>
      <w:lvlJc w:val="left"/>
      <w:pPr>
        <w:ind w:left="720" w:hanging="360"/>
      </w:pPr>
      <w:rPr>
        <w:rFonts w:ascii="Symbol" w:eastAsia="Calibr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C412486"/>
    <w:multiLevelType w:val="hybridMultilevel"/>
    <w:tmpl w:val="CF06C6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E6"/>
    <w:rsid w:val="002F6C3B"/>
    <w:rsid w:val="004124A9"/>
    <w:rsid w:val="004821AF"/>
    <w:rsid w:val="004A25B3"/>
    <w:rsid w:val="004D134B"/>
    <w:rsid w:val="00502F19"/>
    <w:rsid w:val="007F11E6"/>
    <w:rsid w:val="00B776E2"/>
    <w:rsid w:val="00BA7AEF"/>
    <w:rsid w:val="00C1602F"/>
    <w:rsid w:val="00D163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2A52"/>
  <w15:docId w15:val="{37692AF0-ABE8-46E1-A4FE-76B52BA3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il">
    <w:name w:val="il"/>
    <w:basedOn w:val="Fuentedeprrafopredeter"/>
    <w:rsid w:val="001019A8"/>
  </w:style>
  <w:style w:type="character" w:styleId="Hipervnculo">
    <w:name w:val="Hyperlink"/>
    <w:basedOn w:val="Fuentedeprrafopredeter"/>
    <w:uiPriority w:val="99"/>
    <w:unhideWhenUsed/>
    <w:rsid w:val="001019A8"/>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4A25B3"/>
    <w:rPr>
      <w:color w:val="605E5C"/>
      <w:shd w:val="clear" w:color="auto" w:fill="E1DFDD"/>
    </w:rPr>
  </w:style>
  <w:style w:type="paragraph" w:styleId="Prrafodelista">
    <w:name w:val="List Paragraph"/>
    <w:basedOn w:val="Normal"/>
    <w:uiPriority w:val="34"/>
    <w:qFormat/>
    <w:rsid w:val="00BA7AEF"/>
    <w:pPr>
      <w:ind w:left="720"/>
      <w:contextualSpacing/>
    </w:pPr>
  </w:style>
  <w:style w:type="character" w:styleId="Hipervnculovisitado">
    <w:name w:val="FollowedHyperlink"/>
    <w:basedOn w:val="Fuentedeprrafopredeter"/>
    <w:uiPriority w:val="99"/>
    <w:semiHidden/>
    <w:unhideWhenUsed/>
    <w:rsid w:val="00482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p.uct.cl/jornadas-de-investigacion/" TargetMode="External"/><Relationship Id="rId3" Type="http://schemas.openxmlformats.org/officeDocument/2006/relationships/styles" Target="styles.xml"/><Relationship Id="rId7" Type="http://schemas.openxmlformats.org/officeDocument/2006/relationships/hyperlink" Target="https://vip.uct.cl/jornadas-de-investigac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42RV89wNYbrgFGTm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p.uct.cl/jornadas-de-investigacion/" TargetMode="External"/><Relationship Id="rId4" Type="http://schemas.openxmlformats.org/officeDocument/2006/relationships/settings" Target="settings.xml"/><Relationship Id="rId9" Type="http://schemas.openxmlformats.org/officeDocument/2006/relationships/hyperlink" Target="mailto:rcastro@uct.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2mYLCy+yR3vy2n9XSX40thuLA==">CgMxLjA4AHIhMXU3b2luM0EzTjNta01hV0JQM1g4ZnBuT3dVV3J3ZERw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Catolica de Temuco</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Rodrigo Castro</cp:lastModifiedBy>
  <cp:revision>5</cp:revision>
  <dcterms:created xsi:type="dcterms:W3CDTF">2025-09-01T21:03:00Z</dcterms:created>
  <dcterms:modified xsi:type="dcterms:W3CDTF">2025-10-14T19:01:00Z</dcterms:modified>
</cp:coreProperties>
</file>