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859A4" w14:textId="77777777" w:rsidR="00675D1C" w:rsidRDefault="00675D1C">
      <w:pPr>
        <w:pStyle w:val="Ttulo"/>
        <w:rPr>
          <w:sz w:val="22"/>
          <w:szCs w:val="22"/>
        </w:rPr>
      </w:pPr>
    </w:p>
    <w:p w14:paraId="5D33BC1F" w14:textId="77777777" w:rsidR="00675D1C" w:rsidRDefault="00D50702">
      <w:pPr>
        <w:pStyle w:val="Ttulo"/>
        <w:rPr>
          <w:sz w:val="22"/>
          <w:szCs w:val="22"/>
        </w:rPr>
      </w:pPr>
      <w:r>
        <w:rPr>
          <w:sz w:val="22"/>
          <w:szCs w:val="22"/>
        </w:rPr>
        <w:t xml:space="preserve">Servicios de Consultoría  </w:t>
      </w:r>
    </w:p>
    <w:p w14:paraId="24C4DF69" w14:textId="680524E0" w:rsidR="00675D1C" w:rsidRDefault="00D50702">
      <w:pPr>
        <w:jc w:val="center"/>
        <w:rPr>
          <w:b/>
          <w:sz w:val="22"/>
          <w:szCs w:val="22"/>
        </w:rPr>
      </w:pPr>
      <w:r>
        <w:rPr>
          <w:b/>
          <w:sz w:val="22"/>
          <w:szCs w:val="22"/>
        </w:rPr>
        <w:t>TdR Nº</w:t>
      </w:r>
      <w:r w:rsidR="00EB458D">
        <w:rPr>
          <w:b/>
          <w:sz w:val="22"/>
          <w:szCs w:val="22"/>
        </w:rPr>
        <w:t>2</w:t>
      </w:r>
    </w:p>
    <w:p w14:paraId="2FBB7312" w14:textId="77777777" w:rsidR="00675D1C" w:rsidRDefault="00D50702">
      <w:pPr>
        <w:pStyle w:val="Ttulo4"/>
        <w:jc w:val="center"/>
        <w:rPr>
          <w:sz w:val="22"/>
          <w:szCs w:val="22"/>
        </w:rPr>
      </w:pPr>
      <w:bookmarkStart w:id="0" w:name="_heading=h.su6zs73x2wkl" w:colFirst="0" w:colLast="0"/>
      <w:bookmarkEnd w:id="0"/>
      <w:r>
        <w:rPr>
          <w:sz w:val="22"/>
          <w:szCs w:val="22"/>
        </w:rPr>
        <w:t xml:space="preserve">Programa FIU Territorial </w:t>
      </w:r>
      <w:r>
        <w:rPr>
          <w:sz w:val="22"/>
          <w:szCs w:val="22"/>
          <w:highlight w:val="white"/>
        </w:rPr>
        <w:t>Folio 109047</w:t>
      </w:r>
    </w:p>
    <w:p w14:paraId="453A4EA8" w14:textId="77777777" w:rsidR="00675D1C" w:rsidRDefault="00675D1C">
      <w:pPr>
        <w:jc w:val="center"/>
        <w:rPr>
          <w:b/>
          <w:sz w:val="22"/>
          <w:szCs w:val="22"/>
        </w:rPr>
      </w:pPr>
    </w:p>
    <w:p w14:paraId="68E86A0E" w14:textId="77777777" w:rsidR="00675D1C" w:rsidRDefault="00675D1C">
      <w:pPr>
        <w:jc w:val="center"/>
        <w:rPr>
          <w:b/>
          <w:sz w:val="22"/>
          <w:szCs w:val="22"/>
        </w:rPr>
      </w:pPr>
    </w:p>
    <w:p w14:paraId="373991EC" w14:textId="77777777" w:rsidR="00675D1C" w:rsidRDefault="00D50702">
      <w:pPr>
        <w:jc w:val="both"/>
        <w:rPr>
          <w:sz w:val="22"/>
          <w:szCs w:val="22"/>
        </w:rPr>
      </w:pPr>
      <w:r>
        <w:rPr>
          <w:b/>
          <w:sz w:val="22"/>
          <w:szCs w:val="22"/>
        </w:rPr>
        <w:t>TÉRMINOS DE REFERENCIA</w:t>
      </w:r>
      <w:r>
        <w:rPr>
          <w:sz w:val="22"/>
          <w:szCs w:val="22"/>
        </w:rPr>
        <w:t xml:space="preserve"> correspondientes a la contratación de servicios de consultoría en el marco del </w:t>
      </w:r>
      <w:r>
        <w:rPr>
          <w:b/>
          <w:sz w:val="22"/>
          <w:szCs w:val="22"/>
        </w:rPr>
        <w:t xml:space="preserve">Programa FIU Territorial </w:t>
      </w:r>
      <w:r>
        <w:rPr>
          <w:b/>
          <w:sz w:val="22"/>
          <w:szCs w:val="22"/>
          <w:highlight w:val="white"/>
        </w:rPr>
        <w:t xml:space="preserve">Folio 109047. </w:t>
      </w:r>
    </w:p>
    <w:p w14:paraId="369FE7B9" w14:textId="77777777" w:rsidR="00675D1C" w:rsidRDefault="00675D1C">
      <w:pPr>
        <w:pStyle w:val="Ttulo1"/>
        <w:jc w:val="both"/>
        <w:rPr>
          <w:b/>
          <w:sz w:val="22"/>
          <w:szCs w:val="22"/>
        </w:rPr>
      </w:pPr>
    </w:p>
    <w:p w14:paraId="2F8967A5" w14:textId="7BB96973" w:rsidR="00675D1C" w:rsidRDefault="00D50702" w:rsidP="00EB458D">
      <w:pPr>
        <w:pStyle w:val="Ttulo1"/>
        <w:jc w:val="both"/>
        <w:rPr>
          <w:b/>
          <w:sz w:val="22"/>
          <w:szCs w:val="22"/>
        </w:rPr>
      </w:pPr>
      <w:r>
        <w:rPr>
          <w:b/>
          <w:sz w:val="22"/>
          <w:szCs w:val="22"/>
        </w:rPr>
        <w:t xml:space="preserve">Términos de Referencia para procedimiento: </w:t>
      </w:r>
      <w:r w:rsidR="00EB458D">
        <w:rPr>
          <w:sz w:val="22"/>
          <w:szCs w:val="22"/>
        </w:rPr>
        <w:t>C</w:t>
      </w:r>
      <w:r w:rsidR="00EB458D" w:rsidRPr="00EB458D">
        <w:rPr>
          <w:sz w:val="22"/>
          <w:szCs w:val="22"/>
        </w:rPr>
        <w:t xml:space="preserve">aracterización y valorización estratégica de las variables del </w:t>
      </w:r>
      <w:r w:rsidR="000E45CF" w:rsidRPr="000E45CF">
        <w:rPr>
          <w:sz w:val="22"/>
          <w:szCs w:val="22"/>
        </w:rPr>
        <w:t xml:space="preserve">Aporte Fiscal Directo </w:t>
      </w:r>
      <w:r w:rsidR="000E45CF">
        <w:rPr>
          <w:sz w:val="22"/>
          <w:szCs w:val="22"/>
        </w:rPr>
        <w:t>(</w:t>
      </w:r>
      <w:r w:rsidR="00EB458D" w:rsidRPr="00EB458D">
        <w:rPr>
          <w:sz w:val="22"/>
          <w:szCs w:val="22"/>
        </w:rPr>
        <w:t>AFD</w:t>
      </w:r>
      <w:r w:rsidR="000E45CF">
        <w:rPr>
          <w:sz w:val="22"/>
          <w:szCs w:val="22"/>
        </w:rPr>
        <w:t>)</w:t>
      </w:r>
      <w:r w:rsidR="00EB458D">
        <w:rPr>
          <w:sz w:val="22"/>
          <w:szCs w:val="22"/>
        </w:rPr>
        <w:t xml:space="preserve">, </w:t>
      </w:r>
      <w:r w:rsidR="00EB458D" w:rsidRPr="00EB458D">
        <w:rPr>
          <w:sz w:val="22"/>
          <w:szCs w:val="22"/>
        </w:rPr>
        <w:t xml:space="preserve">en línea con las orientaciones del </w:t>
      </w:r>
      <w:r w:rsidR="00EB458D">
        <w:rPr>
          <w:sz w:val="22"/>
          <w:szCs w:val="22"/>
        </w:rPr>
        <w:t xml:space="preserve">Programa </w:t>
      </w:r>
      <w:r w:rsidR="00EB458D" w:rsidRPr="00EB458D">
        <w:rPr>
          <w:sz w:val="22"/>
          <w:szCs w:val="22"/>
        </w:rPr>
        <w:t>FIU</w:t>
      </w:r>
      <w:r>
        <w:rPr>
          <w:sz w:val="22"/>
          <w:szCs w:val="22"/>
        </w:rPr>
        <w:t>.</w:t>
      </w:r>
    </w:p>
    <w:p w14:paraId="4559EAB3" w14:textId="77777777" w:rsidR="00675D1C" w:rsidRDefault="00675D1C">
      <w:pPr>
        <w:pStyle w:val="Ttulo1"/>
        <w:jc w:val="both"/>
        <w:rPr>
          <w:sz w:val="22"/>
          <w:szCs w:val="22"/>
        </w:rPr>
      </w:pPr>
    </w:p>
    <w:p w14:paraId="258DB2FD" w14:textId="77777777" w:rsidR="00675D1C" w:rsidRDefault="00675D1C">
      <w:pPr>
        <w:rPr>
          <w:sz w:val="22"/>
          <w:szCs w:val="22"/>
        </w:rPr>
      </w:pPr>
    </w:p>
    <w:tbl>
      <w:tblPr>
        <w:tblStyle w:val="a"/>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8931"/>
      </w:tblGrid>
      <w:tr w:rsidR="00675D1C" w14:paraId="00EE5118" w14:textId="77777777">
        <w:tc>
          <w:tcPr>
            <w:tcW w:w="562" w:type="dxa"/>
            <w:shd w:val="clear" w:color="auto" w:fill="D9E2F3"/>
            <w:vAlign w:val="center"/>
          </w:tcPr>
          <w:p w14:paraId="48186535" w14:textId="77777777" w:rsidR="00675D1C" w:rsidRDefault="00D50702">
            <w:pPr>
              <w:rPr>
                <w:b/>
                <w:sz w:val="22"/>
                <w:szCs w:val="22"/>
              </w:rPr>
            </w:pPr>
            <w:r>
              <w:rPr>
                <w:b/>
                <w:sz w:val="22"/>
                <w:szCs w:val="22"/>
              </w:rPr>
              <w:t>I.</w:t>
            </w:r>
          </w:p>
        </w:tc>
        <w:tc>
          <w:tcPr>
            <w:tcW w:w="8931" w:type="dxa"/>
            <w:shd w:val="clear" w:color="auto" w:fill="D9E2F3"/>
            <w:vAlign w:val="center"/>
          </w:tcPr>
          <w:p w14:paraId="6AEF7F2A" w14:textId="77777777" w:rsidR="00675D1C" w:rsidRDefault="00D50702">
            <w:pPr>
              <w:rPr>
                <w:b/>
                <w:i/>
                <w:sz w:val="22"/>
                <w:szCs w:val="22"/>
              </w:rPr>
            </w:pPr>
            <w:r>
              <w:rPr>
                <w:b/>
                <w:sz w:val="22"/>
                <w:szCs w:val="22"/>
              </w:rPr>
              <w:t xml:space="preserve">ANTECEDENTES </w:t>
            </w:r>
          </w:p>
        </w:tc>
      </w:tr>
      <w:tr w:rsidR="00675D1C" w14:paraId="15CF39C7" w14:textId="77777777">
        <w:tc>
          <w:tcPr>
            <w:tcW w:w="562" w:type="dxa"/>
            <w:shd w:val="clear" w:color="auto" w:fill="FFFFFF"/>
            <w:vAlign w:val="center"/>
          </w:tcPr>
          <w:p w14:paraId="51A9A94F" w14:textId="77777777" w:rsidR="00675D1C" w:rsidRDefault="00D50702">
            <w:pPr>
              <w:rPr>
                <w:b/>
                <w:sz w:val="22"/>
                <w:szCs w:val="22"/>
              </w:rPr>
            </w:pPr>
            <w:r>
              <w:rPr>
                <w:b/>
                <w:sz w:val="22"/>
                <w:szCs w:val="22"/>
              </w:rPr>
              <w:t>1.1</w:t>
            </w:r>
          </w:p>
        </w:tc>
        <w:tc>
          <w:tcPr>
            <w:tcW w:w="8931" w:type="dxa"/>
            <w:shd w:val="clear" w:color="auto" w:fill="FFFFFF"/>
          </w:tcPr>
          <w:p w14:paraId="74D12040" w14:textId="77777777" w:rsidR="00675D1C" w:rsidRDefault="00D50702">
            <w:pPr>
              <w:pStyle w:val="Ttulo2"/>
              <w:rPr>
                <w:b/>
                <w:i w:val="0"/>
                <w:sz w:val="22"/>
                <w:szCs w:val="22"/>
              </w:rPr>
            </w:pPr>
            <w:r>
              <w:rPr>
                <w:b/>
                <w:i w:val="0"/>
                <w:sz w:val="22"/>
                <w:szCs w:val="22"/>
              </w:rPr>
              <w:t>Sobre el Sector/Proyecto/Recursos</w:t>
            </w:r>
          </w:p>
        </w:tc>
      </w:tr>
      <w:tr w:rsidR="00675D1C" w14:paraId="5F7A8953" w14:textId="77777777">
        <w:trPr>
          <w:trHeight w:val="4676"/>
        </w:trPr>
        <w:tc>
          <w:tcPr>
            <w:tcW w:w="562" w:type="dxa"/>
            <w:vAlign w:val="center"/>
          </w:tcPr>
          <w:p w14:paraId="49E84AF4" w14:textId="77777777" w:rsidR="00675D1C" w:rsidRDefault="00675D1C">
            <w:pPr>
              <w:rPr>
                <w:b/>
                <w:sz w:val="22"/>
                <w:szCs w:val="22"/>
              </w:rPr>
            </w:pPr>
          </w:p>
        </w:tc>
        <w:tc>
          <w:tcPr>
            <w:tcW w:w="8931" w:type="dxa"/>
          </w:tcPr>
          <w:p w14:paraId="6F904D4D" w14:textId="77777777" w:rsidR="00675D1C" w:rsidRDefault="00D50702">
            <w:pPr>
              <w:pStyle w:val="Ttulo3"/>
              <w:keepNext w:val="0"/>
              <w:shd w:val="clear" w:color="auto" w:fill="FFFFFF"/>
              <w:spacing w:after="80"/>
              <w:jc w:val="both"/>
              <w:rPr>
                <w:b w:val="0"/>
                <w:sz w:val="22"/>
                <w:szCs w:val="22"/>
              </w:rPr>
            </w:pPr>
            <w:bookmarkStart w:id="1" w:name="_heading=h.gsvf4ixet2jj" w:colFirst="0" w:colLast="0"/>
            <w:bookmarkEnd w:id="1"/>
            <w:r>
              <w:rPr>
                <w:b w:val="0"/>
                <w:sz w:val="22"/>
                <w:szCs w:val="22"/>
              </w:rPr>
              <w:t xml:space="preserve">El Programa de Financiamiento Estructural I+D+i Universitario (FIU), es un instrumento del Ministerio de Ciencia, Tecnología, Conocimiento e Innovación que tiene como objetivo apoyar a las universidades públicas y privadas en la generación, mantención y gestión de las capacidades de Investigación, Desarrollo e Innovación (I+D+i), para fortalecer su contribución al desarrollo regional y nacional, permitiendo el mejoramiento de la calidad de vida de las personas en el territorio nacional desde una perspectiva integral de desarrollo económico y socio-cultural. </w:t>
            </w:r>
          </w:p>
          <w:p w14:paraId="0DF27AF0" w14:textId="77777777" w:rsidR="00675D1C" w:rsidRDefault="00675D1C">
            <w:pPr>
              <w:jc w:val="both"/>
              <w:rPr>
                <w:sz w:val="22"/>
                <w:szCs w:val="22"/>
              </w:rPr>
            </w:pPr>
          </w:p>
          <w:p w14:paraId="2A62F552" w14:textId="77777777" w:rsidR="00675D1C" w:rsidRDefault="00D50702">
            <w:pPr>
              <w:jc w:val="both"/>
              <w:rPr>
                <w:sz w:val="22"/>
                <w:szCs w:val="22"/>
              </w:rPr>
            </w:pPr>
            <w:r>
              <w:rPr>
                <w:sz w:val="22"/>
                <w:szCs w:val="22"/>
              </w:rPr>
              <w:t>Es en este contexto que la Universidad Católica de Temuco adjudicó en 2024 el FIU Territorial, línea de participación que considera a las universidades con acreditación institucional vigente entre tres y cinco años a la fecha de postulación. Además, este fondo tiene el objetivo de potenciar la contribución de las universidades al desarrollo territorial y los procesos de descentralización, mediante el financiamiento de capacidades de I+D+i, incluyendo su respectiva gestión y gobernanza institucional, con especial foco en las necesidades y oportunidades específicas de cada territorio, así como favoreciendo la integración de las universidades con su entorno y el aumento de capacidades de I+D+i locales, con especial énfasis en la pertinencia territorial y la vinculación con el entorno para el FIU Territorial.</w:t>
            </w:r>
          </w:p>
          <w:p w14:paraId="316A241B" w14:textId="77777777" w:rsidR="00675D1C" w:rsidRDefault="00675D1C">
            <w:pPr>
              <w:jc w:val="both"/>
              <w:rPr>
                <w:sz w:val="22"/>
                <w:szCs w:val="22"/>
              </w:rPr>
            </w:pPr>
          </w:p>
          <w:p w14:paraId="4FF7E711" w14:textId="77777777" w:rsidR="00675D1C" w:rsidRDefault="00D50702">
            <w:pPr>
              <w:jc w:val="both"/>
              <w:rPr>
                <w:sz w:val="22"/>
                <w:szCs w:val="22"/>
              </w:rPr>
            </w:pPr>
            <w:r>
              <w:rPr>
                <w:sz w:val="22"/>
                <w:szCs w:val="22"/>
              </w:rPr>
              <w:t>Es importante destacar, además, que el FIU Territorial ofrece la posibilidad de que las universidades regionales puedan incrementar el gasto en I+D en regiones, atraer y retener capital humano avanzado, así como generar investigación aplicada con enfoque territorial.</w:t>
            </w:r>
          </w:p>
          <w:p w14:paraId="7468470C" w14:textId="77777777" w:rsidR="00675D1C" w:rsidRDefault="00675D1C">
            <w:pPr>
              <w:jc w:val="both"/>
              <w:rPr>
                <w:sz w:val="22"/>
                <w:szCs w:val="22"/>
                <w:highlight w:val="yellow"/>
              </w:rPr>
            </w:pPr>
          </w:p>
        </w:tc>
      </w:tr>
      <w:tr w:rsidR="00675D1C" w14:paraId="214D94C8" w14:textId="77777777">
        <w:tc>
          <w:tcPr>
            <w:tcW w:w="562" w:type="dxa"/>
            <w:shd w:val="clear" w:color="auto" w:fill="FFFFFF"/>
            <w:vAlign w:val="center"/>
          </w:tcPr>
          <w:p w14:paraId="7AF319A1" w14:textId="77777777" w:rsidR="00675D1C" w:rsidRDefault="00D50702">
            <w:pPr>
              <w:rPr>
                <w:b/>
                <w:sz w:val="22"/>
                <w:szCs w:val="22"/>
              </w:rPr>
            </w:pPr>
            <w:r>
              <w:rPr>
                <w:b/>
                <w:sz w:val="22"/>
                <w:szCs w:val="22"/>
              </w:rPr>
              <w:t>1.2</w:t>
            </w:r>
          </w:p>
        </w:tc>
        <w:tc>
          <w:tcPr>
            <w:tcW w:w="8931" w:type="dxa"/>
            <w:shd w:val="clear" w:color="auto" w:fill="FFFFFF"/>
          </w:tcPr>
          <w:p w14:paraId="5B2B2594" w14:textId="77777777" w:rsidR="00675D1C" w:rsidRDefault="00D50702">
            <w:pPr>
              <w:rPr>
                <w:b/>
                <w:sz w:val="22"/>
                <w:szCs w:val="22"/>
              </w:rPr>
            </w:pPr>
            <w:r>
              <w:rPr>
                <w:b/>
                <w:sz w:val="22"/>
                <w:szCs w:val="22"/>
              </w:rPr>
              <w:t xml:space="preserve">Sobre el Componente/Programa   </w:t>
            </w:r>
          </w:p>
        </w:tc>
      </w:tr>
      <w:tr w:rsidR="00675D1C" w14:paraId="213674FC" w14:textId="77777777">
        <w:trPr>
          <w:trHeight w:val="849"/>
        </w:trPr>
        <w:tc>
          <w:tcPr>
            <w:tcW w:w="562" w:type="dxa"/>
            <w:vAlign w:val="center"/>
          </w:tcPr>
          <w:p w14:paraId="3851735B" w14:textId="77777777" w:rsidR="00675D1C" w:rsidRDefault="00675D1C">
            <w:pPr>
              <w:rPr>
                <w:sz w:val="22"/>
                <w:szCs w:val="22"/>
                <w:highlight w:val="yellow"/>
              </w:rPr>
            </w:pPr>
          </w:p>
        </w:tc>
        <w:tc>
          <w:tcPr>
            <w:tcW w:w="8931" w:type="dxa"/>
          </w:tcPr>
          <w:p w14:paraId="27C33477" w14:textId="77777777" w:rsidR="00675D1C" w:rsidRDefault="00D50702">
            <w:pPr>
              <w:jc w:val="both"/>
              <w:rPr>
                <w:sz w:val="22"/>
                <w:szCs w:val="22"/>
              </w:rPr>
            </w:pPr>
            <w:r>
              <w:rPr>
                <w:b/>
                <w:i/>
                <w:sz w:val="22"/>
                <w:szCs w:val="22"/>
              </w:rPr>
              <w:t>Situación Actual</w:t>
            </w:r>
            <w:r>
              <w:rPr>
                <w:sz w:val="22"/>
                <w:szCs w:val="22"/>
              </w:rPr>
              <w:t>:</w:t>
            </w:r>
          </w:p>
          <w:p w14:paraId="06C07ADF" w14:textId="77777777" w:rsidR="00675D1C" w:rsidRDefault="00D50702">
            <w:pPr>
              <w:jc w:val="both"/>
              <w:rPr>
                <w:sz w:val="22"/>
                <w:szCs w:val="22"/>
                <w:highlight w:val="yellow"/>
              </w:rPr>
            </w:pPr>
            <w:r>
              <w:rPr>
                <w:sz w:val="22"/>
                <w:szCs w:val="22"/>
                <w:highlight w:val="white"/>
              </w:rPr>
              <w:t>La propuesta FIU Territorial 109047</w:t>
            </w:r>
            <w:r>
              <w:rPr>
                <w:b/>
                <w:sz w:val="22"/>
                <w:szCs w:val="22"/>
                <w:highlight w:val="white"/>
              </w:rPr>
              <w:t xml:space="preserve"> </w:t>
            </w:r>
            <w:r>
              <w:rPr>
                <w:sz w:val="22"/>
                <w:szCs w:val="22"/>
                <w:highlight w:val="white"/>
              </w:rPr>
              <w:t>de la Universidad Católica de Temuco se gesta a partir de una convicción institucional firmemente arraigada como es que las universidades tienen una responsabilidad para con los territorios donde se emplazan, con su gente y con los ecosistemas con los que interactúan. Dentro de esta lógica, la producción de conocimientos, innovación, emprendimiento y creación ha de gestarse, por necesidad, con plena conciencia de las necesidades del territorio, así como de sus potencialidades inexploradas o latentes. A partir de este marco general, la iniciativa se plantea como una propuesta que busca establecer una sinergia sostenible entre las necesidades del territorio y las potencialidades que actualmente mantiene la UCT en materia de I+D+i+e.</w:t>
            </w:r>
          </w:p>
        </w:tc>
      </w:tr>
      <w:tr w:rsidR="00675D1C" w14:paraId="62018FD2" w14:textId="77777777">
        <w:tc>
          <w:tcPr>
            <w:tcW w:w="562" w:type="dxa"/>
            <w:shd w:val="clear" w:color="auto" w:fill="D9E2F3"/>
            <w:vAlign w:val="center"/>
          </w:tcPr>
          <w:p w14:paraId="38829B74" w14:textId="77777777" w:rsidR="00675D1C" w:rsidRDefault="00D50702">
            <w:pPr>
              <w:keepNext/>
              <w:keepLines/>
              <w:rPr>
                <w:b/>
                <w:sz w:val="22"/>
                <w:szCs w:val="22"/>
              </w:rPr>
            </w:pPr>
            <w:r>
              <w:rPr>
                <w:b/>
                <w:sz w:val="22"/>
                <w:szCs w:val="22"/>
              </w:rPr>
              <w:lastRenderedPageBreak/>
              <w:t>II.</w:t>
            </w:r>
          </w:p>
        </w:tc>
        <w:tc>
          <w:tcPr>
            <w:tcW w:w="8931" w:type="dxa"/>
            <w:shd w:val="clear" w:color="auto" w:fill="D9E2F3"/>
          </w:tcPr>
          <w:p w14:paraId="05928B95" w14:textId="77777777" w:rsidR="00675D1C" w:rsidRDefault="00D50702">
            <w:pPr>
              <w:pStyle w:val="Ttulo4"/>
              <w:rPr>
                <w:sz w:val="22"/>
                <w:szCs w:val="22"/>
              </w:rPr>
            </w:pPr>
            <w:r>
              <w:rPr>
                <w:sz w:val="22"/>
                <w:szCs w:val="22"/>
              </w:rPr>
              <w:t>OBJETIVO GENERAL DE LA AT</w:t>
            </w:r>
          </w:p>
        </w:tc>
      </w:tr>
      <w:tr w:rsidR="00675D1C" w14:paraId="3CC97D91" w14:textId="77777777">
        <w:trPr>
          <w:trHeight w:val="441"/>
        </w:trPr>
        <w:tc>
          <w:tcPr>
            <w:tcW w:w="562" w:type="dxa"/>
            <w:vAlign w:val="center"/>
          </w:tcPr>
          <w:p w14:paraId="70F74A12" w14:textId="0C28D4D8" w:rsidR="00675D1C" w:rsidRPr="004E38D9" w:rsidRDefault="004E38D9">
            <w:pPr>
              <w:keepNext/>
              <w:keepLines/>
              <w:rPr>
                <w:sz w:val="22"/>
                <w:szCs w:val="22"/>
              </w:rPr>
            </w:pPr>
            <w:r w:rsidRPr="004E38D9">
              <w:rPr>
                <w:sz w:val="22"/>
                <w:szCs w:val="22"/>
              </w:rPr>
              <w:t>2.1</w:t>
            </w:r>
          </w:p>
        </w:tc>
        <w:tc>
          <w:tcPr>
            <w:tcW w:w="8931" w:type="dxa"/>
            <w:shd w:val="clear" w:color="auto" w:fill="auto"/>
          </w:tcPr>
          <w:p w14:paraId="59E18C20" w14:textId="33B0FA71" w:rsidR="00675D1C" w:rsidRPr="004E38D9" w:rsidRDefault="00793699" w:rsidP="00793699">
            <w:pPr>
              <w:jc w:val="both"/>
              <w:rPr>
                <w:color w:val="000000"/>
                <w:sz w:val="22"/>
                <w:szCs w:val="22"/>
              </w:rPr>
            </w:pPr>
            <w:bookmarkStart w:id="2" w:name="_heading=h.gjdgxs" w:colFirst="0" w:colLast="0"/>
            <w:bookmarkEnd w:id="2"/>
            <w:r w:rsidRPr="004E38D9">
              <w:rPr>
                <w:color w:val="000000"/>
                <w:sz w:val="22"/>
                <w:szCs w:val="22"/>
              </w:rPr>
              <w:t xml:space="preserve">Elaborar una caracterización y valorización estratégica de las variables del </w:t>
            </w:r>
            <w:r w:rsidR="00BD6C3C" w:rsidRPr="004E38D9">
              <w:rPr>
                <w:color w:val="000000"/>
                <w:sz w:val="22"/>
                <w:szCs w:val="22"/>
              </w:rPr>
              <w:t>Aporte Fiscal Directo (</w:t>
            </w:r>
            <w:r w:rsidRPr="004E38D9">
              <w:rPr>
                <w:color w:val="000000"/>
                <w:sz w:val="22"/>
                <w:szCs w:val="22"/>
              </w:rPr>
              <w:t>AFD</w:t>
            </w:r>
            <w:r w:rsidR="00BD6C3C" w:rsidRPr="004E38D9">
              <w:rPr>
                <w:color w:val="000000"/>
                <w:sz w:val="22"/>
                <w:szCs w:val="22"/>
              </w:rPr>
              <w:t>)</w:t>
            </w:r>
            <w:r w:rsidRPr="004E38D9">
              <w:rPr>
                <w:color w:val="000000"/>
                <w:sz w:val="22"/>
                <w:szCs w:val="22"/>
              </w:rPr>
              <w:t xml:space="preserve"> y su vinculación con la investigación institucional, incorporando el análisis de los efectos económicos asociados a la acreditación en el marco de los aranceles regulados. Asimismo, proponer escenarios de articulación con las áreas prioritarias de desarrollo científico y tecnológico, en concordancia con las orientaciones del Programa FIU de la Universidad Católica de Temuco.</w:t>
            </w:r>
          </w:p>
        </w:tc>
      </w:tr>
      <w:tr w:rsidR="00675D1C" w14:paraId="10D67062" w14:textId="77777777">
        <w:tc>
          <w:tcPr>
            <w:tcW w:w="562" w:type="dxa"/>
            <w:shd w:val="clear" w:color="auto" w:fill="D9E2F3"/>
            <w:vAlign w:val="center"/>
          </w:tcPr>
          <w:p w14:paraId="18E30AA1" w14:textId="77777777" w:rsidR="00675D1C" w:rsidRDefault="00D50702">
            <w:pPr>
              <w:pStyle w:val="Ttulo3"/>
              <w:keepLines/>
              <w:jc w:val="left"/>
              <w:rPr>
                <w:sz w:val="22"/>
                <w:szCs w:val="22"/>
              </w:rPr>
            </w:pPr>
            <w:r>
              <w:rPr>
                <w:sz w:val="22"/>
                <w:szCs w:val="22"/>
              </w:rPr>
              <w:t>III.</w:t>
            </w:r>
          </w:p>
        </w:tc>
        <w:tc>
          <w:tcPr>
            <w:tcW w:w="8931" w:type="dxa"/>
            <w:shd w:val="clear" w:color="auto" w:fill="D9E2F3"/>
          </w:tcPr>
          <w:p w14:paraId="591B8BFE" w14:textId="77777777" w:rsidR="00675D1C" w:rsidRDefault="00D50702">
            <w:pPr>
              <w:pStyle w:val="Ttulo4"/>
              <w:rPr>
                <w:sz w:val="22"/>
                <w:szCs w:val="22"/>
              </w:rPr>
            </w:pPr>
            <w:r>
              <w:rPr>
                <w:sz w:val="22"/>
                <w:szCs w:val="22"/>
              </w:rPr>
              <w:t xml:space="preserve">OBJETIVOS ESPECÍFICOS </w:t>
            </w:r>
          </w:p>
        </w:tc>
      </w:tr>
      <w:tr w:rsidR="00675D1C" w14:paraId="6B4D54D5" w14:textId="77777777">
        <w:trPr>
          <w:trHeight w:val="550"/>
        </w:trPr>
        <w:tc>
          <w:tcPr>
            <w:tcW w:w="562" w:type="dxa"/>
            <w:vAlign w:val="center"/>
          </w:tcPr>
          <w:p w14:paraId="0DA222AA" w14:textId="77777777" w:rsidR="00675D1C" w:rsidRDefault="00D50702">
            <w:pPr>
              <w:pStyle w:val="Ttulo3"/>
              <w:keepLines/>
              <w:jc w:val="left"/>
              <w:rPr>
                <w:b w:val="0"/>
                <w:sz w:val="22"/>
                <w:szCs w:val="22"/>
              </w:rPr>
            </w:pPr>
            <w:r>
              <w:rPr>
                <w:b w:val="0"/>
                <w:sz w:val="22"/>
                <w:szCs w:val="22"/>
              </w:rPr>
              <w:t>3.1</w:t>
            </w:r>
          </w:p>
        </w:tc>
        <w:tc>
          <w:tcPr>
            <w:tcW w:w="8931" w:type="dxa"/>
          </w:tcPr>
          <w:p w14:paraId="20189D0A" w14:textId="4BDB8ED8" w:rsidR="00675D1C" w:rsidRDefault="00793699">
            <w:pPr>
              <w:pStyle w:val="Ttulo4"/>
              <w:jc w:val="both"/>
              <w:rPr>
                <w:b w:val="0"/>
                <w:sz w:val="22"/>
                <w:szCs w:val="22"/>
              </w:rPr>
            </w:pPr>
            <w:r w:rsidRPr="00793699">
              <w:rPr>
                <w:b w:val="0"/>
                <w:sz w:val="22"/>
                <w:szCs w:val="22"/>
              </w:rPr>
              <w:t>Analizar y valorar estratégicamente las variables del AFD y su relación con la investigación institucional, considerando los efectos económicos derivados de la acreditación en el contexto de aranceles regulados.</w:t>
            </w:r>
          </w:p>
        </w:tc>
      </w:tr>
      <w:tr w:rsidR="00675D1C" w14:paraId="6118AB0F" w14:textId="77777777">
        <w:trPr>
          <w:trHeight w:val="550"/>
        </w:trPr>
        <w:tc>
          <w:tcPr>
            <w:tcW w:w="562" w:type="dxa"/>
            <w:vAlign w:val="center"/>
          </w:tcPr>
          <w:p w14:paraId="10BC652B" w14:textId="77777777" w:rsidR="00675D1C" w:rsidRDefault="00D50702">
            <w:pPr>
              <w:pStyle w:val="Ttulo3"/>
              <w:keepLines/>
              <w:jc w:val="left"/>
              <w:rPr>
                <w:b w:val="0"/>
                <w:sz w:val="22"/>
                <w:szCs w:val="22"/>
              </w:rPr>
            </w:pPr>
            <w:r>
              <w:rPr>
                <w:b w:val="0"/>
                <w:sz w:val="22"/>
                <w:szCs w:val="22"/>
              </w:rPr>
              <w:t>3.2</w:t>
            </w:r>
          </w:p>
        </w:tc>
        <w:tc>
          <w:tcPr>
            <w:tcW w:w="8931" w:type="dxa"/>
          </w:tcPr>
          <w:p w14:paraId="2681EAC7" w14:textId="596D293B" w:rsidR="00675D1C" w:rsidRDefault="00793699">
            <w:pPr>
              <w:jc w:val="both"/>
              <w:rPr>
                <w:sz w:val="22"/>
                <w:szCs w:val="22"/>
              </w:rPr>
            </w:pPr>
            <w:r w:rsidRPr="00793699">
              <w:rPr>
                <w:sz w:val="22"/>
                <w:szCs w:val="22"/>
              </w:rPr>
              <w:t>Diseñar escenarios de articulación entre las variables del AFD y las áreas prioritarias de desarrollo científico y tecnológico, en coherencia con las orientaciones del Programa FIU de la Universidad Católica de Temuco.</w:t>
            </w:r>
          </w:p>
        </w:tc>
      </w:tr>
      <w:tr w:rsidR="00675D1C" w14:paraId="1A8059F4" w14:textId="77777777">
        <w:tc>
          <w:tcPr>
            <w:tcW w:w="562" w:type="dxa"/>
            <w:shd w:val="clear" w:color="auto" w:fill="D9E2F3"/>
            <w:vAlign w:val="center"/>
          </w:tcPr>
          <w:p w14:paraId="0A674554" w14:textId="77777777" w:rsidR="00675D1C" w:rsidRDefault="00D50702">
            <w:pPr>
              <w:pStyle w:val="Ttulo3"/>
              <w:keepLines/>
              <w:jc w:val="left"/>
              <w:rPr>
                <w:sz w:val="22"/>
                <w:szCs w:val="22"/>
              </w:rPr>
            </w:pPr>
            <w:r>
              <w:rPr>
                <w:sz w:val="22"/>
                <w:szCs w:val="22"/>
              </w:rPr>
              <w:t>IV</w:t>
            </w:r>
          </w:p>
        </w:tc>
        <w:tc>
          <w:tcPr>
            <w:tcW w:w="8931" w:type="dxa"/>
            <w:shd w:val="clear" w:color="auto" w:fill="D9E2F3"/>
          </w:tcPr>
          <w:p w14:paraId="36DB6A0E" w14:textId="77777777" w:rsidR="00675D1C" w:rsidRDefault="00D50702">
            <w:pPr>
              <w:pStyle w:val="Ttulo4"/>
              <w:rPr>
                <w:sz w:val="22"/>
                <w:szCs w:val="22"/>
              </w:rPr>
            </w:pPr>
            <w:r>
              <w:rPr>
                <w:sz w:val="22"/>
                <w:szCs w:val="22"/>
              </w:rPr>
              <w:t xml:space="preserve">ALCANCE DE LOS SERVICIOS REQUERIDOS  </w:t>
            </w:r>
          </w:p>
        </w:tc>
      </w:tr>
      <w:tr w:rsidR="00675D1C" w14:paraId="0E0EE33D" w14:textId="77777777">
        <w:trPr>
          <w:trHeight w:val="558"/>
        </w:trPr>
        <w:tc>
          <w:tcPr>
            <w:tcW w:w="562" w:type="dxa"/>
            <w:vAlign w:val="center"/>
          </w:tcPr>
          <w:p w14:paraId="4907A854" w14:textId="77777777" w:rsidR="00675D1C" w:rsidRDefault="00675D1C">
            <w:pPr>
              <w:pStyle w:val="Ttulo3"/>
              <w:keepLines/>
              <w:jc w:val="left"/>
              <w:rPr>
                <w:sz w:val="22"/>
                <w:szCs w:val="22"/>
              </w:rPr>
            </w:pPr>
          </w:p>
        </w:tc>
        <w:tc>
          <w:tcPr>
            <w:tcW w:w="8931" w:type="dxa"/>
          </w:tcPr>
          <w:p w14:paraId="45D16B51" w14:textId="021D31F9" w:rsidR="00675D1C" w:rsidRDefault="00D50702">
            <w:pPr>
              <w:jc w:val="both"/>
              <w:rPr>
                <w:sz w:val="22"/>
                <w:szCs w:val="22"/>
              </w:rPr>
            </w:pPr>
            <w:r>
              <w:rPr>
                <w:sz w:val="22"/>
                <w:szCs w:val="22"/>
              </w:rPr>
              <w:t xml:space="preserve">Se espera que la consultoría entregue un </w:t>
            </w:r>
            <w:r w:rsidR="0077139B">
              <w:rPr>
                <w:sz w:val="22"/>
                <w:szCs w:val="22"/>
              </w:rPr>
              <w:t>d</w:t>
            </w:r>
            <w:r w:rsidR="0077139B" w:rsidRPr="0077139B">
              <w:rPr>
                <w:sz w:val="22"/>
                <w:szCs w:val="22"/>
              </w:rPr>
              <w:t>ocumento técnico que integre el análisis y valorización estratégica de las variables del AFD, su impacto económico en el contexto de acreditación y aranceles regulados, y propuestas de escenarios de articulación con las áreas prioritarias de desarrollo científico y tecnológico, alineadas con las orientaciones del Programa FIU de la Universidad Católica de Temuco</w:t>
            </w:r>
            <w:r>
              <w:rPr>
                <w:sz w:val="22"/>
                <w:szCs w:val="22"/>
              </w:rPr>
              <w:t>.</w:t>
            </w:r>
          </w:p>
        </w:tc>
      </w:tr>
    </w:tbl>
    <w:p w14:paraId="6C304258" w14:textId="77777777" w:rsidR="00675D1C" w:rsidRDefault="00675D1C">
      <w:pPr>
        <w:rPr>
          <w:sz w:val="22"/>
          <w:szCs w:val="22"/>
        </w:rPr>
      </w:pPr>
    </w:p>
    <w:tbl>
      <w:tblPr>
        <w:tblStyle w:val="a0"/>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8931"/>
      </w:tblGrid>
      <w:tr w:rsidR="00675D1C" w14:paraId="08097B46" w14:textId="77777777">
        <w:tc>
          <w:tcPr>
            <w:tcW w:w="562" w:type="dxa"/>
            <w:shd w:val="clear" w:color="auto" w:fill="D9E2F3"/>
            <w:vAlign w:val="center"/>
          </w:tcPr>
          <w:p w14:paraId="126E2A19" w14:textId="77777777" w:rsidR="00675D1C" w:rsidRDefault="00D50702">
            <w:pPr>
              <w:pStyle w:val="Ttulo3"/>
              <w:keepLines/>
              <w:jc w:val="left"/>
              <w:rPr>
                <w:sz w:val="22"/>
                <w:szCs w:val="22"/>
              </w:rPr>
            </w:pPr>
            <w:r>
              <w:rPr>
                <w:sz w:val="22"/>
                <w:szCs w:val="22"/>
              </w:rPr>
              <w:lastRenderedPageBreak/>
              <w:t>V.</w:t>
            </w:r>
          </w:p>
        </w:tc>
        <w:tc>
          <w:tcPr>
            <w:tcW w:w="8931" w:type="dxa"/>
            <w:shd w:val="clear" w:color="auto" w:fill="D9E2F3"/>
          </w:tcPr>
          <w:p w14:paraId="2751CBF0" w14:textId="77777777" w:rsidR="00675D1C" w:rsidRDefault="00D50702">
            <w:pPr>
              <w:pStyle w:val="Ttulo4"/>
              <w:rPr>
                <w:sz w:val="22"/>
                <w:szCs w:val="22"/>
              </w:rPr>
            </w:pPr>
            <w:r>
              <w:rPr>
                <w:sz w:val="22"/>
                <w:szCs w:val="22"/>
              </w:rPr>
              <w:t xml:space="preserve">METODOLOGÍA  </w:t>
            </w:r>
          </w:p>
        </w:tc>
      </w:tr>
      <w:tr w:rsidR="00675D1C" w14:paraId="61D60AEC" w14:textId="77777777">
        <w:trPr>
          <w:trHeight w:val="7657"/>
        </w:trPr>
        <w:tc>
          <w:tcPr>
            <w:tcW w:w="562" w:type="dxa"/>
            <w:vAlign w:val="center"/>
          </w:tcPr>
          <w:p w14:paraId="6ECAF209" w14:textId="77777777" w:rsidR="00675D1C" w:rsidRDefault="00D50702">
            <w:pPr>
              <w:pStyle w:val="Ttulo3"/>
              <w:keepLines/>
              <w:jc w:val="left"/>
              <w:rPr>
                <w:b w:val="0"/>
                <w:sz w:val="22"/>
                <w:szCs w:val="22"/>
              </w:rPr>
            </w:pPr>
            <w:r>
              <w:rPr>
                <w:b w:val="0"/>
                <w:sz w:val="22"/>
                <w:szCs w:val="22"/>
              </w:rPr>
              <w:t>.1</w:t>
            </w:r>
          </w:p>
        </w:tc>
        <w:tc>
          <w:tcPr>
            <w:tcW w:w="8931" w:type="dxa"/>
          </w:tcPr>
          <w:p w14:paraId="7AB439A7" w14:textId="77777777" w:rsidR="00675D1C" w:rsidRDefault="00D50702">
            <w:pPr>
              <w:pStyle w:val="Ttulo4"/>
              <w:rPr>
                <w:b w:val="0"/>
                <w:sz w:val="22"/>
                <w:szCs w:val="22"/>
              </w:rPr>
            </w:pPr>
            <w:r>
              <w:rPr>
                <w:b w:val="0"/>
                <w:sz w:val="22"/>
                <w:szCs w:val="22"/>
              </w:rPr>
              <w:t>La presente metodología se debe abordar en dos fases:</w:t>
            </w:r>
          </w:p>
          <w:p w14:paraId="6F14BB91" w14:textId="77777777" w:rsidR="00675D1C" w:rsidRDefault="00675D1C">
            <w:pPr>
              <w:rPr>
                <w:sz w:val="22"/>
                <w:szCs w:val="22"/>
              </w:rPr>
            </w:pPr>
          </w:p>
          <w:tbl>
            <w:tblPr>
              <w:tblStyle w:val="a1"/>
              <w:tblW w:w="83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21"/>
              <w:gridCol w:w="3686"/>
              <w:gridCol w:w="1275"/>
              <w:gridCol w:w="1703"/>
            </w:tblGrid>
            <w:tr w:rsidR="00675D1C" w14:paraId="266BC267" w14:textId="77777777" w:rsidTr="00B42153">
              <w:trPr>
                <w:trHeight w:val="453"/>
              </w:trPr>
              <w:tc>
                <w:tcPr>
                  <w:tcW w:w="1721" w:type="dxa"/>
                  <w:shd w:val="clear" w:color="auto" w:fill="D9E2F3"/>
                  <w:vAlign w:val="center"/>
                </w:tcPr>
                <w:p w14:paraId="096CAC48" w14:textId="77777777" w:rsidR="00675D1C" w:rsidRDefault="00D50702">
                  <w:pPr>
                    <w:jc w:val="center"/>
                    <w:rPr>
                      <w:b/>
                      <w:sz w:val="22"/>
                      <w:szCs w:val="22"/>
                    </w:rPr>
                  </w:pPr>
                  <w:r>
                    <w:rPr>
                      <w:b/>
                      <w:sz w:val="22"/>
                      <w:szCs w:val="22"/>
                    </w:rPr>
                    <w:t>Fases</w:t>
                  </w:r>
                </w:p>
              </w:tc>
              <w:tc>
                <w:tcPr>
                  <w:tcW w:w="3686" w:type="dxa"/>
                  <w:shd w:val="clear" w:color="auto" w:fill="D9E2F3"/>
                  <w:vAlign w:val="center"/>
                </w:tcPr>
                <w:p w14:paraId="2919EA59" w14:textId="77777777" w:rsidR="00675D1C" w:rsidRDefault="00D50702">
                  <w:pPr>
                    <w:jc w:val="center"/>
                    <w:rPr>
                      <w:b/>
                      <w:sz w:val="22"/>
                      <w:szCs w:val="22"/>
                    </w:rPr>
                  </w:pPr>
                  <w:r>
                    <w:rPr>
                      <w:b/>
                      <w:sz w:val="22"/>
                      <w:szCs w:val="22"/>
                    </w:rPr>
                    <w:t>Actividades</w:t>
                  </w:r>
                </w:p>
              </w:tc>
              <w:tc>
                <w:tcPr>
                  <w:tcW w:w="1275" w:type="dxa"/>
                  <w:shd w:val="clear" w:color="auto" w:fill="D9E2F3"/>
                  <w:vAlign w:val="center"/>
                </w:tcPr>
                <w:p w14:paraId="624027E7" w14:textId="77777777" w:rsidR="00675D1C" w:rsidRDefault="00D50702">
                  <w:pPr>
                    <w:jc w:val="center"/>
                    <w:rPr>
                      <w:b/>
                      <w:sz w:val="22"/>
                      <w:szCs w:val="22"/>
                    </w:rPr>
                  </w:pPr>
                  <w:r>
                    <w:rPr>
                      <w:b/>
                      <w:sz w:val="22"/>
                      <w:szCs w:val="22"/>
                    </w:rPr>
                    <w:t>Fecha entrega de producto</w:t>
                  </w:r>
                </w:p>
              </w:tc>
              <w:tc>
                <w:tcPr>
                  <w:tcW w:w="1703" w:type="dxa"/>
                  <w:shd w:val="clear" w:color="auto" w:fill="D9E2F3"/>
                  <w:vAlign w:val="center"/>
                </w:tcPr>
                <w:p w14:paraId="5247C560" w14:textId="77777777" w:rsidR="00675D1C" w:rsidRDefault="00D50702">
                  <w:pPr>
                    <w:jc w:val="center"/>
                    <w:rPr>
                      <w:b/>
                      <w:sz w:val="22"/>
                      <w:szCs w:val="22"/>
                    </w:rPr>
                  </w:pPr>
                  <w:r>
                    <w:rPr>
                      <w:b/>
                      <w:sz w:val="22"/>
                      <w:szCs w:val="22"/>
                    </w:rPr>
                    <w:t>Requerimientos</w:t>
                  </w:r>
                </w:p>
              </w:tc>
            </w:tr>
            <w:tr w:rsidR="00675D1C" w14:paraId="5C3D010A" w14:textId="77777777" w:rsidTr="00B42153">
              <w:trPr>
                <w:trHeight w:val="226"/>
              </w:trPr>
              <w:tc>
                <w:tcPr>
                  <w:tcW w:w="1721" w:type="dxa"/>
                  <w:shd w:val="clear" w:color="auto" w:fill="auto"/>
                </w:tcPr>
                <w:p w14:paraId="0F0DAAAF" w14:textId="3AB0D455" w:rsidR="00675D1C" w:rsidRPr="00205628" w:rsidRDefault="00205628">
                  <w:pPr>
                    <w:pStyle w:val="Ttulo4"/>
                    <w:rPr>
                      <w:b w:val="0"/>
                      <w:bCs/>
                      <w:sz w:val="22"/>
                      <w:szCs w:val="22"/>
                    </w:rPr>
                  </w:pPr>
                  <w:bookmarkStart w:id="3" w:name="_heading=h.jqb373kk1dp" w:colFirst="0" w:colLast="0"/>
                  <w:bookmarkEnd w:id="3"/>
                  <w:r w:rsidRPr="00205628">
                    <w:rPr>
                      <w:b w:val="0"/>
                      <w:bCs/>
                      <w:sz w:val="22"/>
                      <w:szCs w:val="22"/>
                    </w:rPr>
                    <w:t xml:space="preserve">Caracterización </w:t>
                  </w:r>
                  <w:r w:rsidR="00E67D88" w:rsidRPr="00205628">
                    <w:rPr>
                      <w:b w:val="0"/>
                      <w:bCs/>
                      <w:sz w:val="22"/>
                      <w:szCs w:val="22"/>
                    </w:rPr>
                    <w:t>descriptiva y diagnóstico institucional</w:t>
                  </w:r>
                </w:p>
              </w:tc>
              <w:tc>
                <w:tcPr>
                  <w:tcW w:w="3686" w:type="dxa"/>
                  <w:shd w:val="clear" w:color="auto" w:fill="auto"/>
                </w:tcPr>
                <w:p w14:paraId="5284CB08" w14:textId="7184BCE1" w:rsidR="00E67D88" w:rsidRPr="00E67D88" w:rsidRDefault="00E67D88" w:rsidP="00E67D88">
                  <w:pPr>
                    <w:rPr>
                      <w:sz w:val="22"/>
                      <w:szCs w:val="22"/>
                    </w:rPr>
                  </w:pPr>
                  <w:r>
                    <w:rPr>
                      <w:sz w:val="22"/>
                      <w:szCs w:val="22"/>
                    </w:rPr>
                    <w:t xml:space="preserve">- </w:t>
                  </w:r>
                  <w:r w:rsidRPr="00E67D88">
                    <w:rPr>
                      <w:sz w:val="22"/>
                      <w:szCs w:val="22"/>
                    </w:rPr>
                    <w:t>Anali</w:t>
                  </w:r>
                  <w:r>
                    <w:rPr>
                      <w:sz w:val="22"/>
                      <w:szCs w:val="22"/>
                    </w:rPr>
                    <w:t>zar</w:t>
                  </w:r>
                  <w:r w:rsidRPr="00E67D88">
                    <w:rPr>
                      <w:sz w:val="22"/>
                      <w:szCs w:val="22"/>
                    </w:rPr>
                    <w:t xml:space="preserve"> el comportamiento histórico del AFD en la UC</w:t>
                  </w:r>
                  <w:r>
                    <w:rPr>
                      <w:sz w:val="22"/>
                      <w:szCs w:val="22"/>
                    </w:rPr>
                    <w:t>T</w:t>
                  </w:r>
                  <w:r w:rsidRPr="00E67D88">
                    <w:rPr>
                      <w:sz w:val="22"/>
                      <w:szCs w:val="22"/>
                    </w:rPr>
                    <w:t>.</w:t>
                  </w:r>
                </w:p>
                <w:p w14:paraId="4B6DDD94" w14:textId="08F9A239" w:rsidR="00E67D88" w:rsidRPr="00E67D88" w:rsidRDefault="00E67D88" w:rsidP="00E67D88">
                  <w:pPr>
                    <w:rPr>
                      <w:sz w:val="22"/>
                      <w:szCs w:val="22"/>
                    </w:rPr>
                  </w:pPr>
                  <w:r>
                    <w:rPr>
                      <w:sz w:val="22"/>
                      <w:szCs w:val="22"/>
                    </w:rPr>
                    <w:t xml:space="preserve">- </w:t>
                  </w:r>
                  <w:r w:rsidRPr="00E67D88">
                    <w:rPr>
                      <w:sz w:val="22"/>
                      <w:szCs w:val="22"/>
                    </w:rPr>
                    <w:t>Identifica</w:t>
                  </w:r>
                  <w:r>
                    <w:rPr>
                      <w:sz w:val="22"/>
                      <w:szCs w:val="22"/>
                    </w:rPr>
                    <w:t>r</w:t>
                  </w:r>
                  <w:r w:rsidRPr="00E67D88">
                    <w:rPr>
                      <w:sz w:val="22"/>
                      <w:szCs w:val="22"/>
                    </w:rPr>
                    <w:t xml:space="preserve"> y valoriza</w:t>
                  </w:r>
                  <w:r>
                    <w:rPr>
                      <w:sz w:val="22"/>
                      <w:szCs w:val="22"/>
                    </w:rPr>
                    <w:t>r</w:t>
                  </w:r>
                  <w:r w:rsidRPr="00E67D88">
                    <w:rPr>
                      <w:sz w:val="22"/>
                      <w:szCs w:val="22"/>
                    </w:rPr>
                    <w:t xml:space="preserve"> las variables que determinan su asignación</w:t>
                  </w:r>
                </w:p>
                <w:p w14:paraId="50DA5147" w14:textId="50B627F1" w:rsidR="00E67D88" w:rsidRPr="00E67D88" w:rsidRDefault="00E67D88" w:rsidP="00E67D88">
                  <w:pPr>
                    <w:rPr>
                      <w:sz w:val="22"/>
                      <w:szCs w:val="22"/>
                    </w:rPr>
                  </w:pPr>
                  <w:r w:rsidRPr="00E67D88">
                    <w:rPr>
                      <w:sz w:val="22"/>
                      <w:szCs w:val="22"/>
                    </w:rPr>
                    <w:t xml:space="preserve">(matrícula, carreras, JCE, </w:t>
                  </w:r>
                  <w:r>
                    <w:rPr>
                      <w:sz w:val="22"/>
                      <w:szCs w:val="22"/>
                    </w:rPr>
                    <w:t>p</w:t>
                  </w:r>
                  <w:r w:rsidRPr="00E67D88">
                    <w:rPr>
                      <w:sz w:val="22"/>
                      <w:szCs w:val="22"/>
                    </w:rPr>
                    <w:t>royectos y publicaciones)</w:t>
                  </w:r>
                </w:p>
                <w:p w14:paraId="2F4C548D" w14:textId="728C2D5C" w:rsidR="00675D1C" w:rsidRDefault="00E67D88" w:rsidP="0080758C">
                  <w:pPr>
                    <w:rPr>
                      <w:sz w:val="22"/>
                      <w:szCs w:val="22"/>
                    </w:rPr>
                  </w:pPr>
                  <w:r>
                    <w:rPr>
                      <w:sz w:val="22"/>
                      <w:szCs w:val="22"/>
                    </w:rPr>
                    <w:t>- R</w:t>
                  </w:r>
                  <w:r w:rsidRPr="00E67D88">
                    <w:rPr>
                      <w:sz w:val="22"/>
                      <w:szCs w:val="22"/>
                    </w:rPr>
                    <w:t>evi</w:t>
                  </w:r>
                  <w:r>
                    <w:rPr>
                      <w:sz w:val="22"/>
                      <w:szCs w:val="22"/>
                    </w:rPr>
                    <w:t>sar</w:t>
                  </w:r>
                  <w:r w:rsidRPr="00E67D88">
                    <w:rPr>
                      <w:sz w:val="22"/>
                      <w:szCs w:val="22"/>
                    </w:rPr>
                    <w:t xml:space="preserve"> el impacto institucional de la acreditación sobre el acceso a gratuidad y</w:t>
                  </w:r>
                  <w:r w:rsidR="0080758C">
                    <w:rPr>
                      <w:sz w:val="22"/>
                      <w:szCs w:val="22"/>
                    </w:rPr>
                    <w:t xml:space="preserve"> </w:t>
                  </w:r>
                  <w:r w:rsidRPr="00E67D88">
                    <w:rPr>
                      <w:sz w:val="22"/>
                      <w:szCs w:val="22"/>
                    </w:rPr>
                    <w:t>su correlato presupuestario.</w:t>
                  </w:r>
                </w:p>
              </w:tc>
              <w:tc>
                <w:tcPr>
                  <w:tcW w:w="1275" w:type="dxa"/>
                  <w:shd w:val="clear" w:color="auto" w:fill="auto"/>
                  <w:vAlign w:val="center"/>
                </w:tcPr>
                <w:p w14:paraId="1E5477CC" w14:textId="00B7AA5D" w:rsidR="00675D1C" w:rsidRDefault="00E90950">
                  <w:pPr>
                    <w:rPr>
                      <w:sz w:val="22"/>
                      <w:szCs w:val="22"/>
                    </w:rPr>
                  </w:pPr>
                  <w:r>
                    <w:rPr>
                      <w:sz w:val="22"/>
                      <w:szCs w:val="22"/>
                    </w:rPr>
                    <w:t xml:space="preserve">Primera </w:t>
                  </w:r>
                  <w:r w:rsidR="00D50702">
                    <w:rPr>
                      <w:sz w:val="22"/>
                      <w:szCs w:val="22"/>
                    </w:rPr>
                    <w:t xml:space="preserve">semana de </w:t>
                  </w:r>
                  <w:r>
                    <w:rPr>
                      <w:sz w:val="22"/>
                      <w:szCs w:val="22"/>
                    </w:rPr>
                    <w:t>septiembre</w:t>
                  </w:r>
                  <w:r w:rsidR="00D50702">
                    <w:rPr>
                      <w:sz w:val="22"/>
                      <w:szCs w:val="22"/>
                    </w:rPr>
                    <w:t xml:space="preserve"> de 2025</w:t>
                  </w:r>
                </w:p>
              </w:tc>
              <w:tc>
                <w:tcPr>
                  <w:tcW w:w="1703" w:type="dxa"/>
                  <w:shd w:val="clear" w:color="auto" w:fill="auto"/>
                  <w:vAlign w:val="center"/>
                </w:tcPr>
                <w:p w14:paraId="29848708" w14:textId="0E69E82D" w:rsidR="00675D1C" w:rsidRDefault="00D50702">
                  <w:pPr>
                    <w:rPr>
                      <w:sz w:val="22"/>
                      <w:szCs w:val="22"/>
                    </w:rPr>
                  </w:pPr>
                  <w:r>
                    <w:rPr>
                      <w:sz w:val="22"/>
                      <w:szCs w:val="22"/>
                    </w:rPr>
                    <w:t xml:space="preserve">Informe de </w:t>
                  </w:r>
                  <w:r w:rsidR="00E90950" w:rsidRPr="00E90950">
                    <w:rPr>
                      <w:sz w:val="22"/>
                      <w:szCs w:val="22"/>
                    </w:rPr>
                    <w:t>caracterización descriptiva y diagnóstico institucional</w:t>
                  </w:r>
                </w:p>
              </w:tc>
            </w:tr>
            <w:tr w:rsidR="00675D1C" w14:paraId="3E257FD3" w14:textId="77777777" w:rsidTr="00B42153">
              <w:trPr>
                <w:trHeight w:val="1607"/>
              </w:trPr>
              <w:tc>
                <w:tcPr>
                  <w:tcW w:w="1721" w:type="dxa"/>
                  <w:shd w:val="clear" w:color="auto" w:fill="auto"/>
                </w:tcPr>
                <w:p w14:paraId="2B5DD33F" w14:textId="049493FF" w:rsidR="00675D1C" w:rsidRPr="00205628" w:rsidRDefault="00205628">
                  <w:pPr>
                    <w:rPr>
                      <w:bCs/>
                      <w:sz w:val="22"/>
                      <w:szCs w:val="22"/>
                    </w:rPr>
                  </w:pPr>
                  <w:r w:rsidRPr="00205628">
                    <w:rPr>
                      <w:bCs/>
                      <w:sz w:val="22"/>
                      <w:szCs w:val="22"/>
                    </w:rPr>
                    <w:t xml:space="preserve">Análisis </w:t>
                  </w:r>
                  <w:r w:rsidR="0011316C">
                    <w:rPr>
                      <w:bCs/>
                      <w:sz w:val="22"/>
                      <w:szCs w:val="22"/>
                    </w:rPr>
                    <w:t>c</w:t>
                  </w:r>
                  <w:r w:rsidRPr="00205628">
                    <w:rPr>
                      <w:bCs/>
                      <w:sz w:val="22"/>
                      <w:szCs w:val="22"/>
                    </w:rPr>
                    <w:t>omparativo en el Sistema de Educación Superior</w:t>
                  </w:r>
                </w:p>
              </w:tc>
              <w:tc>
                <w:tcPr>
                  <w:tcW w:w="3686" w:type="dxa"/>
                  <w:shd w:val="clear" w:color="auto" w:fill="auto"/>
                </w:tcPr>
                <w:p w14:paraId="155BF7F0" w14:textId="74EA3F89" w:rsidR="0011316C" w:rsidRPr="0011316C" w:rsidRDefault="0011316C" w:rsidP="0011316C">
                  <w:pPr>
                    <w:pBdr>
                      <w:top w:val="nil"/>
                      <w:left w:val="nil"/>
                      <w:bottom w:val="nil"/>
                      <w:right w:val="nil"/>
                      <w:between w:val="nil"/>
                    </w:pBdr>
                    <w:rPr>
                      <w:sz w:val="22"/>
                      <w:szCs w:val="22"/>
                    </w:rPr>
                  </w:pPr>
                  <w:r>
                    <w:rPr>
                      <w:sz w:val="22"/>
                      <w:szCs w:val="22"/>
                    </w:rPr>
                    <w:t>-</w:t>
                  </w:r>
                  <w:r w:rsidR="00C2170E">
                    <w:rPr>
                      <w:sz w:val="22"/>
                      <w:szCs w:val="22"/>
                    </w:rPr>
                    <w:t xml:space="preserve"> </w:t>
                  </w:r>
                  <w:r>
                    <w:rPr>
                      <w:sz w:val="22"/>
                      <w:szCs w:val="22"/>
                    </w:rPr>
                    <w:t>Realizar b</w:t>
                  </w:r>
                  <w:r w:rsidRPr="0011316C">
                    <w:rPr>
                      <w:sz w:val="22"/>
                      <w:szCs w:val="22"/>
                    </w:rPr>
                    <w:t>enchmarking con universidades de similares características en nivel de</w:t>
                  </w:r>
                </w:p>
                <w:p w14:paraId="04437926" w14:textId="77777777" w:rsidR="0011316C" w:rsidRPr="0011316C" w:rsidRDefault="0011316C" w:rsidP="0011316C">
                  <w:pPr>
                    <w:pBdr>
                      <w:top w:val="nil"/>
                      <w:left w:val="nil"/>
                      <w:bottom w:val="nil"/>
                      <w:right w:val="nil"/>
                      <w:between w:val="nil"/>
                    </w:pBdr>
                    <w:rPr>
                      <w:sz w:val="22"/>
                      <w:szCs w:val="22"/>
                    </w:rPr>
                  </w:pPr>
                  <w:r w:rsidRPr="0011316C">
                    <w:rPr>
                      <w:sz w:val="22"/>
                      <w:szCs w:val="22"/>
                    </w:rPr>
                    <w:t>acreditación, matrícula y resultados de investigación.</w:t>
                  </w:r>
                </w:p>
                <w:p w14:paraId="2F8A7CA4" w14:textId="59317DC7" w:rsidR="0011316C" w:rsidRPr="0011316C" w:rsidRDefault="0011316C" w:rsidP="0011316C">
                  <w:pPr>
                    <w:pBdr>
                      <w:top w:val="nil"/>
                      <w:left w:val="nil"/>
                      <w:bottom w:val="nil"/>
                      <w:right w:val="nil"/>
                      <w:between w:val="nil"/>
                    </w:pBdr>
                    <w:rPr>
                      <w:sz w:val="22"/>
                      <w:szCs w:val="22"/>
                    </w:rPr>
                  </w:pPr>
                  <w:r>
                    <w:rPr>
                      <w:sz w:val="22"/>
                      <w:szCs w:val="22"/>
                    </w:rPr>
                    <w:t xml:space="preserve">- </w:t>
                  </w:r>
                  <w:r w:rsidRPr="0011316C">
                    <w:rPr>
                      <w:sz w:val="22"/>
                      <w:szCs w:val="22"/>
                    </w:rPr>
                    <w:t>Anali</w:t>
                  </w:r>
                  <w:r>
                    <w:rPr>
                      <w:sz w:val="22"/>
                      <w:szCs w:val="22"/>
                    </w:rPr>
                    <w:t xml:space="preserve">zar </w:t>
                  </w:r>
                  <w:r w:rsidRPr="0011316C">
                    <w:rPr>
                      <w:sz w:val="22"/>
                      <w:szCs w:val="22"/>
                    </w:rPr>
                    <w:t>el efecto del modelo de aranceles regulados en universidades regionales</w:t>
                  </w:r>
                  <w:r w:rsidR="004E116A">
                    <w:rPr>
                      <w:sz w:val="22"/>
                      <w:szCs w:val="22"/>
                    </w:rPr>
                    <w:t xml:space="preserve"> </w:t>
                  </w:r>
                  <w:r w:rsidRPr="0011316C">
                    <w:rPr>
                      <w:sz w:val="22"/>
                      <w:szCs w:val="22"/>
                    </w:rPr>
                    <w:t>acreditadas.</w:t>
                  </w:r>
                </w:p>
                <w:p w14:paraId="19D1DF11" w14:textId="2EDA7251" w:rsidR="0011316C" w:rsidRPr="0011316C" w:rsidRDefault="0011316C" w:rsidP="0011316C">
                  <w:pPr>
                    <w:pBdr>
                      <w:top w:val="nil"/>
                      <w:left w:val="nil"/>
                      <w:bottom w:val="nil"/>
                      <w:right w:val="nil"/>
                      <w:between w:val="nil"/>
                    </w:pBdr>
                    <w:rPr>
                      <w:sz w:val="22"/>
                      <w:szCs w:val="22"/>
                    </w:rPr>
                  </w:pPr>
                  <w:r>
                    <w:rPr>
                      <w:sz w:val="22"/>
                      <w:szCs w:val="22"/>
                    </w:rPr>
                    <w:t xml:space="preserve">- </w:t>
                  </w:r>
                  <w:r w:rsidRPr="0011316C">
                    <w:rPr>
                      <w:sz w:val="22"/>
                      <w:szCs w:val="22"/>
                    </w:rPr>
                    <w:t>Identifica</w:t>
                  </w:r>
                  <w:r>
                    <w:rPr>
                      <w:sz w:val="22"/>
                      <w:szCs w:val="22"/>
                    </w:rPr>
                    <w:t>r</w:t>
                  </w:r>
                  <w:r w:rsidRPr="0011316C">
                    <w:rPr>
                      <w:sz w:val="22"/>
                      <w:szCs w:val="22"/>
                    </w:rPr>
                    <w:t xml:space="preserve"> sinergias entre líneas estratégicas institucionales de</w:t>
                  </w:r>
                  <w:r w:rsidR="004E116A">
                    <w:rPr>
                      <w:sz w:val="22"/>
                      <w:szCs w:val="22"/>
                    </w:rPr>
                    <w:t xml:space="preserve"> </w:t>
                  </w:r>
                  <w:r w:rsidRPr="0011316C">
                    <w:rPr>
                      <w:sz w:val="22"/>
                      <w:szCs w:val="22"/>
                    </w:rPr>
                    <w:t>investigación</w:t>
                  </w:r>
                  <w:r w:rsidR="004E116A">
                    <w:rPr>
                      <w:sz w:val="22"/>
                      <w:szCs w:val="22"/>
                    </w:rPr>
                    <w:t xml:space="preserve"> </w:t>
                  </w:r>
                  <w:r w:rsidRPr="0011316C">
                    <w:rPr>
                      <w:sz w:val="22"/>
                      <w:szCs w:val="22"/>
                    </w:rPr>
                    <w:t>y las áreas de financiamiento FIU.</w:t>
                  </w:r>
                </w:p>
                <w:p w14:paraId="2229ACF4" w14:textId="7700837C" w:rsidR="00675D1C" w:rsidRDefault="0011316C" w:rsidP="0011316C">
                  <w:pPr>
                    <w:pBdr>
                      <w:top w:val="nil"/>
                      <w:left w:val="nil"/>
                      <w:bottom w:val="nil"/>
                      <w:right w:val="nil"/>
                      <w:between w:val="nil"/>
                    </w:pBdr>
                    <w:rPr>
                      <w:sz w:val="22"/>
                      <w:szCs w:val="22"/>
                    </w:rPr>
                  </w:pPr>
                  <w:r>
                    <w:rPr>
                      <w:sz w:val="22"/>
                      <w:szCs w:val="22"/>
                    </w:rPr>
                    <w:t>- Realizar p</w:t>
                  </w:r>
                  <w:r w:rsidRPr="0011316C">
                    <w:rPr>
                      <w:sz w:val="22"/>
                      <w:szCs w:val="22"/>
                    </w:rPr>
                    <w:t>ropuesta de ejes de desarrollo y proyectos articuladores AFD–Áreas de</w:t>
                  </w:r>
                  <w:r w:rsidR="004E116A">
                    <w:rPr>
                      <w:sz w:val="22"/>
                      <w:szCs w:val="22"/>
                    </w:rPr>
                    <w:t xml:space="preserve"> </w:t>
                  </w:r>
                  <w:r w:rsidRPr="0011316C">
                    <w:rPr>
                      <w:sz w:val="22"/>
                      <w:szCs w:val="22"/>
                    </w:rPr>
                    <w:t>Investigación–Financiamiento gratuidad.</w:t>
                  </w:r>
                </w:p>
                <w:p w14:paraId="226553D0" w14:textId="0CB62A42" w:rsidR="00154F8E" w:rsidRDefault="00154F8E" w:rsidP="00154F8E">
                  <w:pPr>
                    <w:pBdr>
                      <w:top w:val="nil"/>
                      <w:left w:val="nil"/>
                      <w:bottom w:val="nil"/>
                      <w:right w:val="nil"/>
                      <w:between w:val="nil"/>
                    </w:pBdr>
                    <w:rPr>
                      <w:sz w:val="22"/>
                      <w:szCs w:val="22"/>
                    </w:rPr>
                  </w:pPr>
                  <w:r>
                    <w:rPr>
                      <w:sz w:val="22"/>
                      <w:szCs w:val="22"/>
                    </w:rPr>
                    <w:t xml:space="preserve">- Agendar reuniones con </w:t>
                  </w:r>
                  <w:r w:rsidR="00460164">
                    <w:rPr>
                      <w:sz w:val="22"/>
                      <w:szCs w:val="22"/>
                    </w:rPr>
                    <w:t>r</w:t>
                  </w:r>
                  <w:r w:rsidRPr="00154F8E">
                    <w:rPr>
                      <w:sz w:val="22"/>
                      <w:szCs w:val="22"/>
                    </w:rPr>
                    <w:t xml:space="preserve">euniones con </w:t>
                  </w:r>
                  <w:r>
                    <w:rPr>
                      <w:sz w:val="22"/>
                      <w:szCs w:val="22"/>
                    </w:rPr>
                    <w:t>v</w:t>
                  </w:r>
                  <w:r w:rsidRPr="00154F8E">
                    <w:rPr>
                      <w:sz w:val="22"/>
                      <w:szCs w:val="22"/>
                    </w:rPr>
                    <w:t xml:space="preserve">icerrector, </w:t>
                  </w:r>
                  <w:r>
                    <w:rPr>
                      <w:sz w:val="22"/>
                      <w:szCs w:val="22"/>
                    </w:rPr>
                    <w:t>d</w:t>
                  </w:r>
                  <w:r w:rsidRPr="00154F8E">
                    <w:rPr>
                      <w:sz w:val="22"/>
                      <w:szCs w:val="22"/>
                    </w:rPr>
                    <w:t>irectores y profesionales que registran/analizan la</w:t>
                  </w:r>
                  <w:r w:rsidR="00815E58">
                    <w:rPr>
                      <w:sz w:val="22"/>
                      <w:szCs w:val="22"/>
                    </w:rPr>
                    <w:t xml:space="preserve"> </w:t>
                  </w:r>
                  <w:r w:rsidRPr="00154F8E">
                    <w:rPr>
                      <w:sz w:val="22"/>
                      <w:szCs w:val="22"/>
                    </w:rPr>
                    <w:t>información científica (WoS, Scopus</w:t>
                  </w:r>
                  <w:r>
                    <w:rPr>
                      <w:sz w:val="22"/>
                      <w:szCs w:val="22"/>
                    </w:rPr>
                    <w:t>,</w:t>
                  </w:r>
                  <w:r w:rsidRPr="00154F8E">
                    <w:rPr>
                      <w:sz w:val="22"/>
                      <w:szCs w:val="22"/>
                    </w:rPr>
                    <w:t xml:space="preserve"> Scielo y otras) y proyectos de investigación</w:t>
                  </w:r>
                  <w:r w:rsidR="004E116A">
                    <w:rPr>
                      <w:sz w:val="22"/>
                      <w:szCs w:val="22"/>
                    </w:rPr>
                    <w:t xml:space="preserve"> </w:t>
                  </w:r>
                  <w:r w:rsidRPr="00154F8E">
                    <w:rPr>
                      <w:sz w:val="22"/>
                      <w:szCs w:val="22"/>
                    </w:rPr>
                    <w:t>externa.</w:t>
                  </w:r>
                </w:p>
                <w:p w14:paraId="08F2DECF" w14:textId="4EF7025D" w:rsidR="00B42153" w:rsidRDefault="00B42153" w:rsidP="00154F8E">
                  <w:pPr>
                    <w:pBdr>
                      <w:top w:val="nil"/>
                      <w:left w:val="nil"/>
                      <w:bottom w:val="nil"/>
                      <w:right w:val="nil"/>
                      <w:between w:val="nil"/>
                    </w:pBdr>
                    <w:rPr>
                      <w:sz w:val="22"/>
                      <w:szCs w:val="22"/>
                    </w:rPr>
                  </w:pPr>
                  <w:r>
                    <w:rPr>
                      <w:sz w:val="22"/>
                      <w:szCs w:val="22"/>
                    </w:rPr>
                    <w:t xml:space="preserve">- </w:t>
                  </w:r>
                  <w:r w:rsidRPr="00B42153">
                    <w:rPr>
                      <w:sz w:val="22"/>
                      <w:szCs w:val="22"/>
                    </w:rPr>
                    <w:t>Diseñar e implementar un taller de capacitación práctica dirigido al equipo responsable</w:t>
                  </w:r>
                  <w:r w:rsidR="00E63C82">
                    <w:rPr>
                      <w:sz w:val="22"/>
                      <w:szCs w:val="22"/>
                    </w:rPr>
                    <w:t xml:space="preserve"> UCT</w:t>
                  </w:r>
                  <w:r w:rsidRPr="00B42153">
                    <w:rPr>
                      <w:sz w:val="22"/>
                      <w:szCs w:val="22"/>
                    </w:rPr>
                    <w:t>, que incluya la transferencia de herramientas, metodologías y procedimientos para la medición y análisis de la productividad con base en los indicadores del AFD</w:t>
                  </w:r>
                  <w:r w:rsidR="0058627E">
                    <w:rPr>
                      <w:sz w:val="22"/>
                      <w:szCs w:val="22"/>
                    </w:rPr>
                    <w:t>.</w:t>
                  </w:r>
                </w:p>
              </w:tc>
              <w:tc>
                <w:tcPr>
                  <w:tcW w:w="1275" w:type="dxa"/>
                  <w:shd w:val="clear" w:color="auto" w:fill="auto"/>
                  <w:vAlign w:val="center"/>
                </w:tcPr>
                <w:p w14:paraId="685A50E3" w14:textId="1198A817" w:rsidR="00675D1C" w:rsidRDefault="00D50702">
                  <w:pPr>
                    <w:rPr>
                      <w:sz w:val="22"/>
                      <w:szCs w:val="22"/>
                    </w:rPr>
                  </w:pPr>
                  <w:r>
                    <w:rPr>
                      <w:sz w:val="22"/>
                      <w:szCs w:val="22"/>
                    </w:rPr>
                    <w:t xml:space="preserve">Tercera semana de </w:t>
                  </w:r>
                  <w:r w:rsidR="00E90950">
                    <w:rPr>
                      <w:sz w:val="22"/>
                      <w:szCs w:val="22"/>
                    </w:rPr>
                    <w:t>septiembre</w:t>
                  </w:r>
                  <w:r>
                    <w:rPr>
                      <w:sz w:val="22"/>
                      <w:szCs w:val="22"/>
                    </w:rPr>
                    <w:t xml:space="preserve"> de 2025 </w:t>
                  </w:r>
                </w:p>
              </w:tc>
              <w:tc>
                <w:tcPr>
                  <w:tcW w:w="1703" w:type="dxa"/>
                  <w:shd w:val="clear" w:color="auto" w:fill="auto"/>
                  <w:vAlign w:val="center"/>
                </w:tcPr>
                <w:p w14:paraId="6BDDFC50" w14:textId="4D2B6FED" w:rsidR="00675D1C" w:rsidRDefault="00D50702">
                  <w:pPr>
                    <w:rPr>
                      <w:sz w:val="22"/>
                      <w:szCs w:val="22"/>
                    </w:rPr>
                  </w:pPr>
                  <w:r>
                    <w:rPr>
                      <w:sz w:val="22"/>
                      <w:szCs w:val="22"/>
                    </w:rPr>
                    <w:t xml:space="preserve">Informe de </w:t>
                  </w:r>
                  <w:r w:rsidR="00E90950" w:rsidRPr="00E90950">
                    <w:rPr>
                      <w:bCs/>
                      <w:sz w:val="22"/>
                      <w:szCs w:val="22"/>
                    </w:rPr>
                    <w:t>análisis comparativo en el sistema de educación superior</w:t>
                  </w:r>
                </w:p>
              </w:tc>
            </w:tr>
          </w:tbl>
          <w:p w14:paraId="3FA597BF" w14:textId="77777777" w:rsidR="00675D1C" w:rsidRDefault="00675D1C">
            <w:pPr>
              <w:jc w:val="both"/>
              <w:rPr>
                <w:color w:val="000000"/>
                <w:sz w:val="22"/>
                <w:szCs w:val="22"/>
              </w:rPr>
            </w:pPr>
          </w:p>
          <w:p w14:paraId="4EBB48E9" w14:textId="77777777" w:rsidR="00675D1C" w:rsidRDefault="00675D1C">
            <w:pPr>
              <w:jc w:val="both"/>
              <w:rPr>
                <w:sz w:val="22"/>
                <w:szCs w:val="22"/>
              </w:rPr>
            </w:pPr>
          </w:p>
          <w:p w14:paraId="01E8FA46" w14:textId="77777777" w:rsidR="00675D1C" w:rsidRDefault="00675D1C">
            <w:pPr>
              <w:ind w:left="230"/>
              <w:jc w:val="both"/>
              <w:rPr>
                <w:sz w:val="22"/>
                <w:szCs w:val="22"/>
              </w:rPr>
            </w:pPr>
          </w:p>
        </w:tc>
      </w:tr>
    </w:tbl>
    <w:p w14:paraId="6B6DE21E" w14:textId="77777777" w:rsidR="00675D1C" w:rsidRDefault="00675D1C">
      <w:pPr>
        <w:rPr>
          <w:sz w:val="22"/>
          <w:szCs w:val="22"/>
        </w:rPr>
      </w:pPr>
    </w:p>
    <w:tbl>
      <w:tblPr>
        <w:tblStyle w:val="a2"/>
        <w:tblW w:w="9493"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2"/>
        <w:gridCol w:w="8931"/>
      </w:tblGrid>
      <w:tr w:rsidR="00675D1C" w14:paraId="2FE5E6F8" w14:textId="77777777">
        <w:tc>
          <w:tcPr>
            <w:tcW w:w="562" w:type="dxa"/>
            <w:shd w:val="clear" w:color="auto" w:fill="D9E2F3"/>
            <w:vAlign w:val="center"/>
          </w:tcPr>
          <w:p w14:paraId="71887655" w14:textId="77777777" w:rsidR="00675D1C" w:rsidRDefault="00D50702">
            <w:pPr>
              <w:pStyle w:val="Ttulo3"/>
              <w:keepLines/>
              <w:jc w:val="left"/>
              <w:rPr>
                <w:b w:val="0"/>
                <w:sz w:val="22"/>
                <w:szCs w:val="22"/>
              </w:rPr>
            </w:pPr>
            <w:r>
              <w:rPr>
                <w:sz w:val="22"/>
                <w:szCs w:val="22"/>
              </w:rPr>
              <w:lastRenderedPageBreak/>
              <w:t>VI.</w:t>
            </w:r>
          </w:p>
        </w:tc>
        <w:tc>
          <w:tcPr>
            <w:tcW w:w="8931" w:type="dxa"/>
            <w:shd w:val="clear" w:color="auto" w:fill="D9E2F3"/>
          </w:tcPr>
          <w:p w14:paraId="1B308834" w14:textId="77777777" w:rsidR="00675D1C" w:rsidRDefault="00D50702">
            <w:pPr>
              <w:pStyle w:val="Ttulo4"/>
              <w:rPr>
                <w:sz w:val="22"/>
                <w:szCs w:val="22"/>
              </w:rPr>
            </w:pPr>
            <w:r>
              <w:rPr>
                <w:sz w:val="22"/>
                <w:szCs w:val="22"/>
              </w:rPr>
              <w:t xml:space="preserve">CONTRIBUCIÓN DEL CONSULTOR PARA AMPLIAR O MEJORAR LOS TdR </w:t>
            </w:r>
          </w:p>
        </w:tc>
      </w:tr>
      <w:tr w:rsidR="00675D1C" w14:paraId="4380AD0F" w14:textId="77777777">
        <w:trPr>
          <w:trHeight w:val="765"/>
        </w:trPr>
        <w:tc>
          <w:tcPr>
            <w:tcW w:w="562" w:type="dxa"/>
            <w:vAlign w:val="center"/>
          </w:tcPr>
          <w:p w14:paraId="21DA74CA" w14:textId="77777777" w:rsidR="00675D1C" w:rsidRDefault="00675D1C">
            <w:pPr>
              <w:pStyle w:val="Ttulo3"/>
              <w:keepLines/>
              <w:jc w:val="left"/>
              <w:rPr>
                <w:sz w:val="22"/>
                <w:szCs w:val="22"/>
              </w:rPr>
            </w:pPr>
          </w:p>
        </w:tc>
        <w:tc>
          <w:tcPr>
            <w:tcW w:w="8931" w:type="dxa"/>
          </w:tcPr>
          <w:p w14:paraId="54BF21CE" w14:textId="77777777" w:rsidR="00675D1C" w:rsidRDefault="00D50702">
            <w:pPr>
              <w:pStyle w:val="Ttulo4"/>
              <w:jc w:val="both"/>
              <w:rPr>
                <w:b w:val="0"/>
                <w:sz w:val="22"/>
                <w:szCs w:val="22"/>
              </w:rPr>
            </w:pPr>
            <w:r>
              <w:rPr>
                <w:b w:val="0"/>
                <w:sz w:val="22"/>
                <w:szCs w:val="22"/>
              </w:rPr>
              <w:t>Se aceptarán las sugerencias y recomendaciones metodológicas y específicas que el/la consultor/a realice, con el propósito de mejorar los términos de referencia (TdR) considerando su experiencia en el tema.</w:t>
            </w:r>
          </w:p>
        </w:tc>
      </w:tr>
      <w:tr w:rsidR="00675D1C" w14:paraId="13EEE8AA" w14:textId="77777777">
        <w:trPr>
          <w:trHeight w:val="350"/>
        </w:trPr>
        <w:tc>
          <w:tcPr>
            <w:tcW w:w="562" w:type="dxa"/>
            <w:shd w:val="clear" w:color="auto" w:fill="D9E2F3"/>
            <w:vAlign w:val="center"/>
          </w:tcPr>
          <w:p w14:paraId="3A7BEE65" w14:textId="77777777" w:rsidR="00675D1C" w:rsidRDefault="00D50702">
            <w:pPr>
              <w:pStyle w:val="Ttulo3"/>
              <w:keepLines/>
              <w:jc w:val="left"/>
              <w:rPr>
                <w:sz w:val="22"/>
                <w:szCs w:val="22"/>
              </w:rPr>
            </w:pPr>
            <w:r>
              <w:rPr>
                <w:sz w:val="22"/>
                <w:szCs w:val="22"/>
              </w:rPr>
              <w:t>VII.</w:t>
            </w:r>
          </w:p>
        </w:tc>
        <w:tc>
          <w:tcPr>
            <w:tcW w:w="8931" w:type="dxa"/>
            <w:shd w:val="clear" w:color="auto" w:fill="D9E2F3"/>
            <w:vAlign w:val="center"/>
          </w:tcPr>
          <w:p w14:paraId="3F755948" w14:textId="77777777" w:rsidR="00675D1C" w:rsidRDefault="00D50702">
            <w:pPr>
              <w:pStyle w:val="Ttulo4"/>
              <w:rPr>
                <w:sz w:val="22"/>
                <w:szCs w:val="22"/>
              </w:rPr>
            </w:pPr>
            <w:r>
              <w:rPr>
                <w:sz w:val="22"/>
                <w:szCs w:val="22"/>
              </w:rPr>
              <w:t>RESULTADOS/PRODUCTOS/INFORMES ESPERADOS</w:t>
            </w:r>
          </w:p>
        </w:tc>
      </w:tr>
      <w:tr w:rsidR="00675D1C" w14:paraId="1EAFAD17" w14:textId="77777777">
        <w:trPr>
          <w:trHeight w:val="1183"/>
        </w:trPr>
        <w:tc>
          <w:tcPr>
            <w:tcW w:w="562" w:type="dxa"/>
            <w:vAlign w:val="center"/>
          </w:tcPr>
          <w:p w14:paraId="4F607C80" w14:textId="77777777" w:rsidR="00675D1C" w:rsidRDefault="00675D1C">
            <w:pPr>
              <w:pStyle w:val="Ttulo3"/>
              <w:keepLines/>
              <w:jc w:val="both"/>
              <w:rPr>
                <w:sz w:val="22"/>
                <w:szCs w:val="22"/>
              </w:rPr>
            </w:pPr>
          </w:p>
        </w:tc>
        <w:tc>
          <w:tcPr>
            <w:tcW w:w="8931" w:type="dxa"/>
          </w:tcPr>
          <w:p w14:paraId="439523ED" w14:textId="3531CB0C" w:rsidR="00675D1C" w:rsidRDefault="00D50702">
            <w:pPr>
              <w:pBdr>
                <w:top w:val="nil"/>
                <w:left w:val="nil"/>
                <w:bottom w:val="nil"/>
                <w:right w:val="nil"/>
                <w:between w:val="nil"/>
              </w:pBdr>
              <w:ind w:left="284" w:hanging="284"/>
              <w:jc w:val="both"/>
              <w:rPr>
                <w:color w:val="000000"/>
                <w:sz w:val="22"/>
                <w:szCs w:val="22"/>
              </w:rPr>
            </w:pPr>
            <w:r>
              <w:rPr>
                <w:b/>
                <w:color w:val="000000"/>
                <w:sz w:val="22"/>
                <w:szCs w:val="22"/>
              </w:rPr>
              <w:t>1. Primer informe</w:t>
            </w:r>
            <w:r>
              <w:rPr>
                <w:b/>
                <w:sz w:val="22"/>
                <w:szCs w:val="22"/>
              </w:rPr>
              <w:t xml:space="preserve">: </w:t>
            </w:r>
            <w:r w:rsidR="00E749BA">
              <w:rPr>
                <w:sz w:val="22"/>
                <w:szCs w:val="22"/>
              </w:rPr>
              <w:t xml:space="preserve">Informe de </w:t>
            </w:r>
            <w:r w:rsidR="00E749BA" w:rsidRPr="00E90950">
              <w:rPr>
                <w:sz w:val="22"/>
                <w:szCs w:val="22"/>
              </w:rPr>
              <w:t>caracterización descriptiva y diagnóstico institucional</w:t>
            </w:r>
            <w:r w:rsidR="00E749BA">
              <w:rPr>
                <w:sz w:val="22"/>
                <w:szCs w:val="22"/>
              </w:rPr>
              <w:t>.</w:t>
            </w:r>
          </w:p>
          <w:p w14:paraId="4B900461" w14:textId="77777777" w:rsidR="00675D1C" w:rsidRDefault="00675D1C">
            <w:pPr>
              <w:pBdr>
                <w:top w:val="nil"/>
                <w:left w:val="nil"/>
                <w:bottom w:val="nil"/>
                <w:right w:val="nil"/>
                <w:between w:val="nil"/>
              </w:pBdr>
              <w:jc w:val="both"/>
              <w:rPr>
                <w:color w:val="000000"/>
                <w:sz w:val="22"/>
                <w:szCs w:val="22"/>
              </w:rPr>
            </w:pPr>
          </w:p>
          <w:p w14:paraId="6F04C970" w14:textId="6AC213FD" w:rsidR="00675D1C" w:rsidRDefault="00D50702">
            <w:pPr>
              <w:pBdr>
                <w:top w:val="nil"/>
                <w:left w:val="nil"/>
                <w:bottom w:val="nil"/>
                <w:right w:val="nil"/>
                <w:between w:val="nil"/>
              </w:pBdr>
              <w:ind w:left="284" w:hanging="284"/>
              <w:jc w:val="both"/>
              <w:rPr>
                <w:color w:val="000000"/>
                <w:sz w:val="22"/>
                <w:szCs w:val="22"/>
              </w:rPr>
            </w:pPr>
            <w:r>
              <w:rPr>
                <w:b/>
                <w:color w:val="000000"/>
                <w:sz w:val="22"/>
                <w:szCs w:val="22"/>
              </w:rPr>
              <w:t>2.</w:t>
            </w:r>
            <w:r>
              <w:rPr>
                <w:b/>
                <w:color w:val="000000"/>
                <w:sz w:val="22"/>
                <w:szCs w:val="22"/>
              </w:rPr>
              <w:tab/>
              <w:t>Segundo informe</w:t>
            </w:r>
            <w:r>
              <w:rPr>
                <w:b/>
                <w:sz w:val="22"/>
                <w:szCs w:val="22"/>
              </w:rPr>
              <w:t xml:space="preserve">: </w:t>
            </w:r>
            <w:r w:rsidR="00E749BA">
              <w:rPr>
                <w:sz w:val="22"/>
                <w:szCs w:val="22"/>
              </w:rPr>
              <w:t xml:space="preserve">Informe de </w:t>
            </w:r>
            <w:r w:rsidR="00E749BA" w:rsidRPr="00E90950">
              <w:rPr>
                <w:bCs/>
                <w:sz w:val="22"/>
                <w:szCs w:val="22"/>
              </w:rPr>
              <w:t>análisis comparativo en el sistema de educación superior</w:t>
            </w:r>
            <w:r w:rsidR="00E749BA">
              <w:rPr>
                <w:bCs/>
                <w:sz w:val="22"/>
                <w:szCs w:val="22"/>
              </w:rPr>
              <w:t xml:space="preserve">. </w:t>
            </w:r>
          </w:p>
          <w:p w14:paraId="25B0C37A" w14:textId="77777777" w:rsidR="00675D1C" w:rsidRDefault="00675D1C">
            <w:pPr>
              <w:pStyle w:val="Ttulo4"/>
              <w:jc w:val="both"/>
              <w:rPr>
                <w:b w:val="0"/>
                <w:sz w:val="22"/>
                <w:szCs w:val="22"/>
              </w:rPr>
            </w:pPr>
          </w:p>
          <w:p w14:paraId="0947E77B" w14:textId="77777777" w:rsidR="00675D1C" w:rsidRDefault="00D50702">
            <w:pPr>
              <w:pStyle w:val="Ttulo4"/>
              <w:jc w:val="both"/>
              <w:rPr>
                <w:b w:val="0"/>
                <w:sz w:val="22"/>
                <w:szCs w:val="22"/>
              </w:rPr>
            </w:pPr>
            <w:r>
              <w:rPr>
                <w:b w:val="0"/>
                <w:sz w:val="22"/>
                <w:szCs w:val="22"/>
              </w:rPr>
              <w:t>Los informes/productos deberán ser emitidos en las fechas estipuladas en el apartado V de los presentes términos de referencia (TdR).</w:t>
            </w:r>
          </w:p>
          <w:p w14:paraId="26880A17" w14:textId="77777777" w:rsidR="00675D1C" w:rsidRDefault="00675D1C">
            <w:pPr>
              <w:jc w:val="both"/>
              <w:rPr>
                <w:sz w:val="22"/>
                <w:szCs w:val="22"/>
              </w:rPr>
            </w:pPr>
          </w:p>
          <w:p w14:paraId="4BF7D4DE" w14:textId="2B8740FB" w:rsidR="00675D1C" w:rsidRDefault="00D50702">
            <w:pPr>
              <w:pStyle w:val="Ttulo4"/>
              <w:jc w:val="both"/>
              <w:rPr>
                <w:b w:val="0"/>
                <w:sz w:val="22"/>
                <w:szCs w:val="22"/>
              </w:rPr>
            </w:pPr>
            <w:r>
              <w:rPr>
                <w:b w:val="0"/>
                <w:sz w:val="22"/>
                <w:szCs w:val="22"/>
              </w:rPr>
              <w:t xml:space="preserve">Los informes/productos entregados deberán ser revisados y aprobados por el </w:t>
            </w:r>
            <w:r w:rsidR="008A060B">
              <w:rPr>
                <w:b w:val="0"/>
                <w:sz w:val="22"/>
                <w:szCs w:val="22"/>
              </w:rPr>
              <w:t>Director de Investigación</w:t>
            </w:r>
            <w:r>
              <w:rPr>
                <w:b w:val="0"/>
                <w:sz w:val="22"/>
                <w:szCs w:val="22"/>
              </w:rPr>
              <w:t xml:space="preserve">, para proceder con los pagos que correspondan. </w:t>
            </w:r>
          </w:p>
          <w:p w14:paraId="7DAE318B" w14:textId="77777777" w:rsidR="00675D1C" w:rsidRDefault="00675D1C"/>
        </w:tc>
      </w:tr>
      <w:tr w:rsidR="00675D1C" w14:paraId="340E44CF" w14:textId="77777777">
        <w:tc>
          <w:tcPr>
            <w:tcW w:w="562" w:type="dxa"/>
            <w:shd w:val="clear" w:color="auto" w:fill="D9E2F3"/>
            <w:vAlign w:val="center"/>
          </w:tcPr>
          <w:p w14:paraId="54900E1E" w14:textId="77777777" w:rsidR="00675D1C" w:rsidRDefault="00D50702">
            <w:pPr>
              <w:pStyle w:val="Ttulo3"/>
              <w:keepLines/>
              <w:jc w:val="left"/>
              <w:rPr>
                <w:sz w:val="22"/>
                <w:szCs w:val="22"/>
              </w:rPr>
            </w:pPr>
            <w:r>
              <w:rPr>
                <w:sz w:val="22"/>
                <w:szCs w:val="22"/>
              </w:rPr>
              <w:t>VIII.</w:t>
            </w:r>
          </w:p>
        </w:tc>
        <w:tc>
          <w:tcPr>
            <w:tcW w:w="8931" w:type="dxa"/>
            <w:shd w:val="clear" w:color="auto" w:fill="D9E2F3"/>
          </w:tcPr>
          <w:p w14:paraId="357A68AB" w14:textId="77777777" w:rsidR="00675D1C" w:rsidRDefault="00D50702">
            <w:pPr>
              <w:pStyle w:val="Ttulo4"/>
              <w:rPr>
                <w:sz w:val="22"/>
                <w:szCs w:val="22"/>
              </w:rPr>
            </w:pPr>
            <w:r>
              <w:rPr>
                <w:sz w:val="22"/>
                <w:szCs w:val="22"/>
              </w:rPr>
              <w:t>FORMA/PRESENTACIÓN/CANTIDADES</w:t>
            </w:r>
          </w:p>
        </w:tc>
      </w:tr>
      <w:tr w:rsidR="00675D1C" w14:paraId="61129D1C" w14:textId="77777777">
        <w:trPr>
          <w:trHeight w:val="345"/>
        </w:trPr>
        <w:tc>
          <w:tcPr>
            <w:tcW w:w="562" w:type="dxa"/>
            <w:vAlign w:val="center"/>
          </w:tcPr>
          <w:p w14:paraId="22728720" w14:textId="77777777" w:rsidR="00675D1C" w:rsidRDefault="00675D1C">
            <w:pPr>
              <w:pStyle w:val="Ttulo3"/>
              <w:keepLines/>
              <w:jc w:val="left"/>
              <w:rPr>
                <w:sz w:val="22"/>
                <w:szCs w:val="22"/>
              </w:rPr>
            </w:pPr>
          </w:p>
        </w:tc>
        <w:tc>
          <w:tcPr>
            <w:tcW w:w="8931" w:type="dxa"/>
          </w:tcPr>
          <w:p w14:paraId="1EB6ACDF" w14:textId="77777777" w:rsidR="00675D1C" w:rsidRDefault="00D50702">
            <w:pPr>
              <w:pStyle w:val="Ttulo4"/>
              <w:jc w:val="both"/>
              <w:rPr>
                <w:b w:val="0"/>
                <w:sz w:val="22"/>
                <w:szCs w:val="22"/>
              </w:rPr>
            </w:pPr>
            <w:r>
              <w:rPr>
                <w:b w:val="0"/>
                <w:sz w:val="22"/>
                <w:szCs w:val="22"/>
              </w:rPr>
              <w:t>Los informes/productos deberán ser entregados en formato digital editable.</w:t>
            </w:r>
          </w:p>
        </w:tc>
      </w:tr>
      <w:tr w:rsidR="00675D1C" w14:paraId="68B1DF23" w14:textId="77777777">
        <w:tc>
          <w:tcPr>
            <w:tcW w:w="562" w:type="dxa"/>
            <w:shd w:val="clear" w:color="auto" w:fill="D9E2F3"/>
            <w:vAlign w:val="center"/>
          </w:tcPr>
          <w:p w14:paraId="22221A8F" w14:textId="77777777" w:rsidR="00675D1C" w:rsidRDefault="00D50702">
            <w:pPr>
              <w:pStyle w:val="Ttulo3"/>
              <w:keepLines/>
              <w:jc w:val="left"/>
              <w:rPr>
                <w:sz w:val="22"/>
                <w:szCs w:val="22"/>
              </w:rPr>
            </w:pPr>
            <w:r>
              <w:rPr>
                <w:sz w:val="22"/>
                <w:szCs w:val="22"/>
              </w:rPr>
              <w:t>IX.</w:t>
            </w:r>
          </w:p>
        </w:tc>
        <w:tc>
          <w:tcPr>
            <w:tcW w:w="8931" w:type="dxa"/>
            <w:shd w:val="clear" w:color="auto" w:fill="D9E2F3"/>
          </w:tcPr>
          <w:p w14:paraId="11619C32" w14:textId="77777777" w:rsidR="00675D1C" w:rsidRDefault="00D50702">
            <w:pPr>
              <w:pStyle w:val="Ttulo4"/>
              <w:rPr>
                <w:sz w:val="22"/>
                <w:szCs w:val="22"/>
              </w:rPr>
            </w:pPr>
            <w:r>
              <w:rPr>
                <w:sz w:val="22"/>
                <w:szCs w:val="22"/>
              </w:rPr>
              <w:t>REFERENCIAS IMPORTANTES PARA LOS CONSULTORES</w:t>
            </w:r>
          </w:p>
        </w:tc>
      </w:tr>
      <w:tr w:rsidR="00675D1C" w14:paraId="76F0F3DB" w14:textId="77777777">
        <w:trPr>
          <w:trHeight w:val="1139"/>
        </w:trPr>
        <w:tc>
          <w:tcPr>
            <w:tcW w:w="562" w:type="dxa"/>
            <w:vAlign w:val="center"/>
          </w:tcPr>
          <w:p w14:paraId="0ACA2BAB" w14:textId="77777777" w:rsidR="00675D1C" w:rsidRDefault="00675D1C">
            <w:pPr>
              <w:pStyle w:val="Ttulo3"/>
              <w:keepLines/>
              <w:jc w:val="left"/>
              <w:rPr>
                <w:sz w:val="22"/>
                <w:szCs w:val="22"/>
              </w:rPr>
            </w:pPr>
          </w:p>
        </w:tc>
        <w:tc>
          <w:tcPr>
            <w:tcW w:w="8931" w:type="dxa"/>
          </w:tcPr>
          <w:p w14:paraId="08F9EC75" w14:textId="77777777" w:rsidR="00675D1C" w:rsidRDefault="00D50702">
            <w:pPr>
              <w:pStyle w:val="Ttulo4"/>
              <w:jc w:val="both"/>
              <w:rPr>
                <w:b w:val="0"/>
                <w:sz w:val="22"/>
                <w:szCs w:val="22"/>
                <w:shd w:val="clear" w:color="auto" w:fill="FF9900"/>
              </w:rPr>
            </w:pPr>
            <w:r>
              <w:rPr>
                <w:b w:val="0"/>
                <w:sz w:val="22"/>
                <w:szCs w:val="22"/>
              </w:rPr>
              <w:t xml:space="preserve">La contraparte de la Universidad Católica de Temuco proveerá a los/las consultores/as de la documentación institucional pertinente para el logro de los objetivos, tales como: decretos, reglamentos, políticas, así como cualquier otra documentación que pueda proporcionar la Dirección de Investigación, la Escuela de Posgrado y la Dirección de Innovación y Transferencia Tecnológica en esta materia y/u otros documentos que los/as consultores/as requieran para la ejecución de sus acciones. </w:t>
            </w:r>
          </w:p>
        </w:tc>
      </w:tr>
      <w:tr w:rsidR="00675D1C" w14:paraId="5D1CD038" w14:textId="77777777">
        <w:tc>
          <w:tcPr>
            <w:tcW w:w="562" w:type="dxa"/>
            <w:shd w:val="clear" w:color="auto" w:fill="D9E2F3"/>
            <w:vAlign w:val="center"/>
          </w:tcPr>
          <w:p w14:paraId="14C810F9" w14:textId="77777777" w:rsidR="00675D1C" w:rsidRDefault="00D50702">
            <w:pPr>
              <w:pStyle w:val="Ttulo3"/>
              <w:keepLines/>
              <w:jc w:val="left"/>
              <w:rPr>
                <w:sz w:val="22"/>
                <w:szCs w:val="22"/>
              </w:rPr>
            </w:pPr>
            <w:r>
              <w:rPr>
                <w:sz w:val="22"/>
                <w:szCs w:val="22"/>
              </w:rPr>
              <w:t>X.</w:t>
            </w:r>
          </w:p>
        </w:tc>
        <w:tc>
          <w:tcPr>
            <w:tcW w:w="8931" w:type="dxa"/>
            <w:shd w:val="clear" w:color="auto" w:fill="D9E2F3"/>
          </w:tcPr>
          <w:p w14:paraId="5A3FD009" w14:textId="77777777" w:rsidR="00675D1C" w:rsidRDefault="00D50702">
            <w:pPr>
              <w:pStyle w:val="Ttulo4"/>
              <w:rPr>
                <w:sz w:val="22"/>
                <w:szCs w:val="22"/>
              </w:rPr>
            </w:pPr>
            <w:r>
              <w:rPr>
                <w:sz w:val="22"/>
                <w:szCs w:val="22"/>
              </w:rPr>
              <w:t>FECHA ESTIMADA DE ENTREGA DE LOS PRODUCTOS</w:t>
            </w:r>
          </w:p>
        </w:tc>
      </w:tr>
      <w:tr w:rsidR="00675D1C" w14:paraId="7B5B2544" w14:textId="77777777">
        <w:trPr>
          <w:trHeight w:val="1523"/>
        </w:trPr>
        <w:tc>
          <w:tcPr>
            <w:tcW w:w="562" w:type="dxa"/>
            <w:vAlign w:val="center"/>
          </w:tcPr>
          <w:p w14:paraId="356CE436" w14:textId="77777777" w:rsidR="00675D1C" w:rsidRDefault="00675D1C">
            <w:pPr>
              <w:pStyle w:val="Ttulo3"/>
              <w:keepLines/>
              <w:jc w:val="left"/>
              <w:rPr>
                <w:sz w:val="22"/>
                <w:szCs w:val="22"/>
              </w:rPr>
            </w:pPr>
          </w:p>
        </w:tc>
        <w:tc>
          <w:tcPr>
            <w:tcW w:w="8931" w:type="dxa"/>
          </w:tcPr>
          <w:p w14:paraId="2D7BCCBA" w14:textId="77777777" w:rsidR="00675D1C" w:rsidRDefault="00675D1C">
            <w:pPr>
              <w:pStyle w:val="Ttulo4"/>
              <w:rPr>
                <w:sz w:val="22"/>
                <w:szCs w:val="22"/>
              </w:rPr>
            </w:pPr>
          </w:p>
          <w:tbl>
            <w:tblPr>
              <w:tblStyle w:val="a3"/>
              <w:tblW w:w="690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8"/>
              <w:gridCol w:w="3953"/>
            </w:tblGrid>
            <w:tr w:rsidR="00675D1C" w14:paraId="6734E28E" w14:textId="77777777">
              <w:trPr>
                <w:trHeight w:val="342"/>
              </w:trPr>
              <w:tc>
                <w:tcPr>
                  <w:tcW w:w="2948" w:type="dxa"/>
                  <w:shd w:val="clear" w:color="auto" w:fill="auto"/>
                </w:tcPr>
                <w:p w14:paraId="0169BEA3" w14:textId="77777777" w:rsidR="00675D1C" w:rsidRDefault="00D50702">
                  <w:pPr>
                    <w:jc w:val="center"/>
                    <w:rPr>
                      <w:b/>
                      <w:sz w:val="22"/>
                      <w:szCs w:val="22"/>
                    </w:rPr>
                  </w:pPr>
                  <w:r>
                    <w:rPr>
                      <w:b/>
                      <w:sz w:val="22"/>
                      <w:szCs w:val="22"/>
                    </w:rPr>
                    <w:t>ETAPAS</w:t>
                  </w:r>
                </w:p>
              </w:tc>
              <w:tc>
                <w:tcPr>
                  <w:tcW w:w="3953" w:type="dxa"/>
                  <w:shd w:val="clear" w:color="auto" w:fill="auto"/>
                </w:tcPr>
                <w:p w14:paraId="50C31621" w14:textId="77777777" w:rsidR="00675D1C" w:rsidRDefault="00D50702">
                  <w:pPr>
                    <w:jc w:val="center"/>
                    <w:rPr>
                      <w:b/>
                      <w:sz w:val="22"/>
                      <w:szCs w:val="22"/>
                    </w:rPr>
                  </w:pPr>
                  <w:r>
                    <w:rPr>
                      <w:b/>
                      <w:sz w:val="22"/>
                      <w:szCs w:val="22"/>
                    </w:rPr>
                    <w:t>Fecha entrega de documentos</w:t>
                  </w:r>
                </w:p>
              </w:tc>
            </w:tr>
            <w:tr w:rsidR="00675D1C" w14:paraId="0A1378EE" w14:textId="77777777">
              <w:trPr>
                <w:trHeight w:val="200"/>
              </w:trPr>
              <w:tc>
                <w:tcPr>
                  <w:tcW w:w="2948" w:type="dxa"/>
                  <w:shd w:val="clear" w:color="auto" w:fill="auto"/>
                </w:tcPr>
                <w:p w14:paraId="72E43C79" w14:textId="77777777" w:rsidR="00675D1C" w:rsidRDefault="00D50702">
                  <w:pPr>
                    <w:rPr>
                      <w:sz w:val="22"/>
                      <w:szCs w:val="22"/>
                    </w:rPr>
                  </w:pPr>
                  <w:r>
                    <w:rPr>
                      <w:sz w:val="22"/>
                      <w:szCs w:val="22"/>
                    </w:rPr>
                    <w:t>Primera (Informe 1)</w:t>
                  </w:r>
                </w:p>
              </w:tc>
              <w:tc>
                <w:tcPr>
                  <w:tcW w:w="3953" w:type="dxa"/>
                  <w:shd w:val="clear" w:color="auto" w:fill="auto"/>
                </w:tcPr>
                <w:p w14:paraId="38F0D476" w14:textId="2988E1D4" w:rsidR="00675D1C" w:rsidRPr="008303A6" w:rsidRDefault="008A060B">
                  <w:pPr>
                    <w:rPr>
                      <w:sz w:val="22"/>
                      <w:szCs w:val="22"/>
                    </w:rPr>
                  </w:pPr>
                  <w:r w:rsidRPr="008303A6">
                    <w:rPr>
                      <w:sz w:val="22"/>
                      <w:szCs w:val="22"/>
                    </w:rPr>
                    <w:t xml:space="preserve">Primera </w:t>
                  </w:r>
                  <w:r w:rsidR="00D50702" w:rsidRPr="008303A6">
                    <w:rPr>
                      <w:sz w:val="22"/>
                      <w:szCs w:val="22"/>
                    </w:rPr>
                    <w:t xml:space="preserve">semana de </w:t>
                  </w:r>
                  <w:r w:rsidRPr="008303A6">
                    <w:rPr>
                      <w:sz w:val="22"/>
                      <w:szCs w:val="22"/>
                    </w:rPr>
                    <w:t>septiembre</w:t>
                  </w:r>
                  <w:r w:rsidR="00D50702" w:rsidRPr="008303A6">
                    <w:rPr>
                      <w:sz w:val="22"/>
                      <w:szCs w:val="22"/>
                    </w:rPr>
                    <w:t xml:space="preserve"> 2025</w:t>
                  </w:r>
                </w:p>
              </w:tc>
            </w:tr>
            <w:tr w:rsidR="00675D1C" w14:paraId="5CF8AD9B" w14:textId="77777777">
              <w:trPr>
                <w:trHeight w:val="200"/>
              </w:trPr>
              <w:tc>
                <w:tcPr>
                  <w:tcW w:w="2948" w:type="dxa"/>
                  <w:shd w:val="clear" w:color="auto" w:fill="auto"/>
                </w:tcPr>
                <w:p w14:paraId="2812EF92" w14:textId="77777777" w:rsidR="00675D1C" w:rsidRDefault="00D50702">
                  <w:pPr>
                    <w:rPr>
                      <w:sz w:val="22"/>
                      <w:szCs w:val="22"/>
                    </w:rPr>
                  </w:pPr>
                  <w:r>
                    <w:rPr>
                      <w:sz w:val="22"/>
                      <w:szCs w:val="22"/>
                    </w:rPr>
                    <w:t>Segunda (Informe 2)</w:t>
                  </w:r>
                </w:p>
              </w:tc>
              <w:tc>
                <w:tcPr>
                  <w:tcW w:w="3953" w:type="dxa"/>
                  <w:shd w:val="clear" w:color="auto" w:fill="auto"/>
                </w:tcPr>
                <w:p w14:paraId="797D74D9" w14:textId="417347C2" w:rsidR="00675D1C" w:rsidRPr="008303A6" w:rsidRDefault="008A060B">
                  <w:pPr>
                    <w:rPr>
                      <w:sz w:val="22"/>
                      <w:szCs w:val="22"/>
                    </w:rPr>
                  </w:pPr>
                  <w:r w:rsidRPr="008303A6">
                    <w:rPr>
                      <w:sz w:val="22"/>
                      <w:szCs w:val="22"/>
                    </w:rPr>
                    <w:t>Tercera semana de septiembre 2025</w:t>
                  </w:r>
                </w:p>
              </w:tc>
            </w:tr>
          </w:tbl>
          <w:p w14:paraId="4B28E80D" w14:textId="77777777" w:rsidR="00675D1C" w:rsidRDefault="00675D1C">
            <w:pPr>
              <w:rPr>
                <w:sz w:val="22"/>
                <w:szCs w:val="22"/>
              </w:rPr>
            </w:pPr>
          </w:p>
        </w:tc>
      </w:tr>
    </w:tbl>
    <w:p w14:paraId="72B1AD24" w14:textId="77777777" w:rsidR="00675D1C" w:rsidRDefault="00D50702">
      <w:pPr>
        <w:rPr>
          <w:sz w:val="22"/>
          <w:szCs w:val="22"/>
        </w:rPr>
      </w:pPr>
      <w:r>
        <w:br w:type="page"/>
      </w:r>
    </w:p>
    <w:tbl>
      <w:tblPr>
        <w:tblStyle w:val="a4"/>
        <w:tblW w:w="93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2126"/>
        <w:gridCol w:w="4394"/>
        <w:gridCol w:w="1956"/>
      </w:tblGrid>
      <w:tr w:rsidR="00675D1C" w14:paraId="095AED50" w14:textId="77777777">
        <w:tc>
          <w:tcPr>
            <w:tcW w:w="846" w:type="dxa"/>
            <w:shd w:val="clear" w:color="auto" w:fill="D9E2F3"/>
            <w:vAlign w:val="center"/>
          </w:tcPr>
          <w:p w14:paraId="254C3FA2" w14:textId="77777777" w:rsidR="00675D1C" w:rsidRDefault="00D50702">
            <w:pPr>
              <w:pStyle w:val="Ttulo3"/>
              <w:keepLines/>
              <w:jc w:val="left"/>
              <w:rPr>
                <w:sz w:val="22"/>
                <w:szCs w:val="22"/>
              </w:rPr>
            </w:pPr>
            <w:r>
              <w:rPr>
                <w:sz w:val="22"/>
                <w:szCs w:val="22"/>
              </w:rPr>
              <w:lastRenderedPageBreak/>
              <w:t>XI.</w:t>
            </w:r>
          </w:p>
        </w:tc>
        <w:tc>
          <w:tcPr>
            <w:tcW w:w="8476" w:type="dxa"/>
            <w:gridSpan w:val="3"/>
            <w:shd w:val="clear" w:color="auto" w:fill="D9E2F3"/>
          </w:tcPr>
          <w:p w14:paraId="7931DF92" w14:textId="77777777" w:rsidR="00675D1C" w:rsidRDefault="00D50702">
            <w:pPr>
              <w:pStyle w:val="Ttulo4"/>
              <w:rPr>
                <w:sz w:val="22"/>
                <w:szCs w:val="22"/>
              </w:rPr>
            </w:pPr>
            <w:r>
              <w:rPr>
                <w:sz w:val="22"/>
                <w:szCs w:val="22"/>
              </w:rPr>
              <w:t>CONTRIBUCIÓN DEL CONTRATISTA AL TRABAJO DEL CONSULTOR</w:t>
            </w:r>
          </w:p>
        </w:tc>
      </w:tr>
      <w:tr w:rsidR="00675D1C" w14:paraId="47272DB1" w14:textId="77777777">
        <w:trPr>
          <w:trHeight w:val="808"/>
        </w:trPr>
        <w:tc>
          <w:tcPr>
            <w:tcW w:w="846" w:type="dxa"/>
            <w:vAlign w:val="center"/>
          </w:tcPr>
          <w:p w14:paraId="004EC08D" w14:textId="77777777" w:rsidR="00675D1C" w:rsidRDefault="00675D1C">
            <w:pPr>
              <w:pStyle w:val="Ttulo3"/>
              <w:keepLines/>
              <w:jc w:val="left"/>
              <w:rPr>
                <w:sz w:val="22"/>
                <w:szCs w:val="22"/>
              </w:rPr>
            </w:pPr>
          </w:p>
        </w:tc>
        <w:tc>
          <w:tcPr>
            <w:tcW w:w="8476" w:type="dxa"/>
            <w:gridSpan w:val="3"/>
          </w:tcPr>
          <w:p w14:paraId="683D9452" w14:textId="77777777" w:rsidR="00675D1C" w:rsidRDefault="00D50702">
            <w:pPr>
              <w:pBdr>
                <w:top w:val="nil"/>
                <w:left w:val="nil"/>
                <w:bottom w:val="nil"/>
                <w:right w:val="nil"/>
                <w:between w:val="nil"/>
              </w:pBdr>
              <w:jc w:val="both"/>
              <w:rPr>
                <w:color w:val="000000"/>
                <w:sz w:val="22"/>
                <w:szCs w:val="22"/>
              </w:rPr>
            </w:pPr>
            <w:r>
              <w:rPr>
                <w:color w:val="000000"/>
                <w:sz w:val="22"/>
                <w:szCs w:val="22"/>
              </w:rPr>
              <w:t xml:space="preserve">La Universidad </w:t>
            </w:r>
            <w:r>
              <w:rPr>
                <w:sz w:val="22"/>
                <w:szCs w:val="22"/>
              </w:rPr>
              <w:t xml:space="preserve">Católica de Temuco </w:t>
            </w:r>
            <w:r>
              <w:rPr>
                <w:color w:val="000000"/>
                <w:sz w:val="22"/>
                <w:szCs w:val="22"/>
              </w:rPr>
              <w:t xml:space="preserve">pondrá a disposición del consultor/a la asistencia para obtener la información necesaria para su labor. El/la consultor/a contará con un responsable de contraparte a través del cual podrá hacer sus requerimientos durante el período de la consultoría. </w:t>
            </w:r>
          </w:p>
          <w:p w14:paraId="1D70095A" w14:textId="77777777" w:rsidR="00675D1C" w:rsidRDefault="00675D1C">
            <w:pPr>
              <w:pBdr>
                <w:top w:val="nil"/>
                <w:left w:val="nil"/>
                <w:bottom w:val="nil"/>
                <w:right w:val="nil"/>
                <w:between w:val="nil"/>
              </w:pBdr>
              <w:jc w:val="both"/>
              <w:rPr>
                <w:color w:val="000000"/>
                <w:sz w:val="22"/>
                <w:szCs w:val="22"/>
              </w:rPr>
            </w:pPr>
          </w:p>
          <w:p w14:paraId="6E237159" w14:textId="77777777" w:rsidR="00675D1C" w:rsidRDefault="00D50702">
            <w:pPr>
              <w:pBdr>
                <w:top w:val="nil"/>
                <w:left w:val="nil"/>
                <w:bottom w:val="nil"/>
                <w:right w:val="nil"/>
                <w:between w:val="nil"/>
              </w:pBdr>
              <w:jc w:val="both"/>
              <w:rPr>
                <w:color w:val="000000"/>
                <w:sz w:val="22"/>
                <w:szCs w:val="22"/>
              </w:rPr>
            </w:pPr>
            <w:r>
              <w:rPr>
                <w:color w:val="000000"/>
                <w:sz w:val="22"/>
                <w:szCs w:val="22"/>
              </w:rPr>
              <w:t xml:space="preserve">De la misma forma, cualquier comunicación que realice la </w:t>
            </w:r>
            <w:r>
              <w:rPr>
                <w:sz w:val="22"/>
                <w:szCs w:val="22"/>
              </w:rPr>
              <w:t>Universidad</w:t>
            </w:r>
            <w:r>
              <w:rPr>
                <w:color w:val="000000"/>
                <w:sz w:val="22"/>
                <w:szCs w:val="22"/>
              </w:rPr>
              <w:t xml:space="preserve"> será canalizada a través del mismo responsable. Además, existirá un equipo de contraparte técnica que participará de la revisión del producto final.</w:t>
            </w:r>
          </w:p>
          <w:p w14:paraId="60C05140" w14:textId="77777777" w:rsidR="00675D1C" w:rsidRDefault="00675D1C">
            <w:pPr>
              <w:pBdr>
                <w:top w:val="nil"/>
                <w:left w:val="nil"/>
                <w:bottom w:val="nil"/>
                <w:right w:val="nil"/>
                <w:between w:val="nil"/>
              </w:pBdr>
              <w:jc w:val="both"/>
              <w:rPr>
                <w:color w:val="000000"/>
                <w:sz w:val="22"/>
                <w:szCs w:val="22"/>
              </w:rPr>
            </w:pPr>
          </w:p>
          <w:p w14:paraId="4CF9F012" w14:textId="77777777" w:rsidR="00675D1C" w:rsidRDefault="00D50702">
            <w:pPr>
              <w:jc w:val="both"/>
              <w:rPr>
                <w:sz w:val="22"/>
                <w:szCs w:val="22"/>
              </w:rPr>
            </w:pPr>
            <w:r>
              <w:rPr>
                <w:sz w:val="22"/>
                <w:szCs w:val="22"/>
              </w:rPr>
              <w:t>El/la consultor/a deberá contar con su propio material y equipo de trabajo para el desarrollo de esta consultoría. Adicionalmente, se entenderá que todo costo asociado a esta consultoría estará incluido en el valor de la propuesta.</w:t>
            </w:r>
          </w:p>
          <w:p w14:paraId="2B7BCAFE" w14:textId="77777777" w:rsidR="00675D1C" w:rsidRDefault="00675D1C">
            <w:pPr>
              <w:jc w:val="both"/>
              <w:rPr>
                <w:sz w:val="22"/>
                <w:szCs w:val="22"/>
              </w:rPr>
            </w:pPr>
          </w:p>
        </w:tc>
      </w:tr>
      <w:tr w:rsidR="00675D1C" w14:paraId="4A482DD8" w14:textId="77777777">
        <w:tc>
          <w:tcPr>
            <w:tcW w:w="846" w:type="dxa"/>
            <w:shd w:val="clear" w:color="auto" w:fill="D9E2F3"/>
            <w:vAlign w:val="center"/>
          </w:tcPr>
          <w:p w14:paraId="4510BAB7" w14:textId="77777777" w:rsidR="00675D1C" w:rsidRDefault="00D50702">
            <w:pPr>
              <w:pStyle w:val="Ttulo3"/>
              <w:keepLines/>
              <w:jc w:val="left"/>
              <w:rPr>
                <w:sz w:val="22"/>
                <w:szCs w:val="22"/>
              </w:rPr>
            </w:pPr>
            <w:r>
              <w:rPr>
                <w:sz w:val="22"/>
                <w:szCs w:val="22"/>
              </w:rPr>
              <w:t>XII.</w:t>
            </w:r>
          </w:p>
        </w:tc>
        <w:tc>
          <w:tcPr>
            <w:tcW w:w="8476" w:type="dxa"/>
            <w:gridSpan w:val="3"/>
            <w:shd w:val="clear" w:color="auto" w:fill="D9E2F3"/>
          </w:tcPr>
          <w:p w14:paraId="2DD7C909" w14:textId="77777777" w:rsidR="00675D1C" w:rsidRDefault="00D50702">
            <w:pPr>
              <w:pStyle w:val="Ttulo4"/>
              <w:rPr>
                <w:sz w:val="22"/>
                <w:szCs w:val="22"/>
              </w:rPr>
            </w:pPr>
            <w:r>
              <w:rPr>
                <w:sz w:val="22"/>
                <w:szCs w:val="22"/>
              </w:rPr>
              <w:t>PERFIL DEL CONSULTOR/A</w:t>
            </w:r>
          </w:p>
        </w:tc>
      </w:tr>
      <w:tr w:rsidR="00675D1C" w14:paraId="00A9485F" w14:textId="77777777">
        <w:trPr>
          <w:cantSplit/>
          <w:trHeight w:val="421"/>
        </w:trPr>
        <w:tc>
          <w:tcPr>
            <w:tcW w:w="846" w:type="dxa"/>
            <w:vMerge w:val="restart"/>
            <w:vAlign w:val="center"/>
          </w:tcPr>
          <w:p w14:paraId="4E138D90" w14:textId="77777777" w:rsidR="00675D1C" w:rsidRDefault="00675D1C">
            <w:pPr>
              <w:pStyle w:val="Ttulo3"/>
              <w:keepLines/>
              <w:jc w:val="left"/>
              <w:rPr>
                <w:b w:val="0"/>
                <w:sz w:val="22"/>
                <w:szCs w:val="22"/>
              </w:rPr>
            </w:pPr>
          </w:p>
        </w:tc>
        <w:tc>
          <w:tcPr>
            <w:tcW w:w="8476" w:type="dxa"/>
            <w:gridSpan w:val="3"/>
          </w:tcPr>
          <w:p w14:paraId="5F2A9BD6" w14:textId="77777777" w:rsidR="00675D1C" w:rsidRDefault="00D50702">
            <w:pPr>
              <w:rPr>
                <w:sz w:val="22"/>
                <w:szCs w:val="22"/>
              </w:rPr>
            </w:pPr>
            <w:r>
              <w:rPr>
                <w:sz w:val="22"/>
                <w:szCs w:val="22"/>
              </w:rPr>
              <w:t xml:space="preserve">Sobre el personal clave / Calificaciones Mínimas Aceptables </w:t>
            </w:r>
          </w:p>
        </w:tc>
      </w:tr>
      <w:tr w:rsidR="00675D1C" w14:paraId="3574D0C9" w14:textId="77777777">
        <w:trPr>
          <w:cantSplit/>
          <w:trHeight w:val="51"/>
        </w:trPr>
        <w:tc>
          <w:tcPr>
            <w:tcW w:w="846" w:type="dxa"/>
            <w:vMerge/>
            <w:vAlign w:val="center"/>
          </w:tcPr>
          <w:p w14:paraId="794A2000" w14:textId="77777777" w:rsidR="00675D1C" w:rsidRDefault="00675D1C">
            <w:pPr>
              <w:widowControl w:val="0"/>
              <w:pBdr>
                <w:top w:val="nil"/>
                <w:left w:val="nil"/>
                <w:bottom w:val="nil"/>
                <w:right w:val="nil"/>
                <w:between w:val="nil"/>
              </w:pBdr>
              <w:spacing w:line="276" w:lineRule="auto"/>
              <w:rPr>
                <w:sz w:val="22"/>
                <w:szCs w:val="22"/>
              </w:rPr>
            </w:pPr>
          </w:p>
        </w:tc>
        <w:tc>
          <w:tcPr>
            <w:tcW w:w="2126" w:type="dxa"/>
          </w:tcPr>
          <w:p w14:paraId="2BBAA8BF" w14:textId="2A9061FA" w:rsidR="00675D1C" w:rsidRDefault="0055139F" w:rsidP="0055139F">
            <w:pPr>
              <w:pStyle w:val="Ttulo4"/>
              <w:jc w:val="center"/>
              <w:rPr>
                <w:sz w:val="22"/>
                <w:szCs w:val="22"/>
              </w:rPr>
            </w:pPr>
            <w:r>
              <w:rPr>
                <w:sz w:val="22"/>
                <w:szCs w:val="22"/>
              </w:rPr>
              <w:t>Tipo de servicio</w:t>
            </w:r>
          </w:p>
        </w:tc>
        <w:tc>
          <w:tcPr>
            <w:tcW w:w="4394" w:type="dxa"/>
          </w:tcPr>
          <w:p w14:paraId="32E8796F" w14:textId="77777777" w:rsidR="00675D1C" w:rsidRDefault="00D50702">
            <w:pPr>
              <w:pStyle w:val="Ttulo4"/>
              <w:jc w:val="center"/>
              <w:rPr>
                <w:sz w:val="22"/>
                <w:szCs w:val="22"/>
              </w:rPr>
            </w:pPr>
            <w:r>
              <w:rPr>
                <w:sz w:val="22"/>
                <w:szCs w:val="22"/>
              </w:rPr>
              <w:t>Formación Académica/ Experiencia</w:t>
            </w:r>
          </w:p>
        </w:tc>
        <w:tc>
          <w:tcPr>
            <w:tcW w:w="1956" w:type="dxa"/>
          </w:tcPr>
          <w:p w14:paraId="1B876D32" w14:textId="77777777" w:rsidR="00675D1C" w:rsidRDefault="00D50702">
            <w:pPr>
              <w:pStyle w:val="Ttulo4"/>
              <w:jc w:val="center"/>
              <w:rPr>
                <w:sz w:val="22"/>
                <w:szCs w:val="22"/>
              </w:rPr>
            </w:pPr>
            <w:r>
              <w:rPr>
                <w:sz w:val="22"/>
                <w:szCs w:val="22"/>
              </w:rPr>
              <w:t>N° Años</w:t>
            </w:r>
          </w:p>
        </w:tc>
      </w:tr>
      <w:tr w:rsidR="00675D1C" w14:paraId="2F856D2A" w14:textId="77777777">
        <w:trPr>
          <w:cantSplit/>
          <w:trHeight w:val="70"/>
        </w:trPr>
        <w:tc>
          <w:tcPr>
            <w:tcW w:w="846" w:type="dxa"/>
            <w:vMerge/>
            <w:vAlign w:val="center"/>
          </w:tcPr>
          <w:p w14:paraId="5D7A7CA5" w14:textId="77777777" w:rsidR="00675D1C" w:rsidRDefault="00675D1C">
            <w:pPr>
              <w:widowControl w:val="0"/>
              <w:pBdr>
                <w:top w:val="nil"/>
                <w:left w:val="nil"/>
                <w:bottom w:val="nil"/>
                <w:right w:val="nil"/>
                <w:between w:val="nil"/>
              </w:pBdr>
              <w:spacing w:line="276" w:lineRule="auto"/>
              <w:rPr>
                <w:sz w:val="22"/>
                <w:szCs w:val="22"/>
              </w:rPr>
            </w:pPr>
          </w:p>
        </w:tc>
        <w:tc>
          <w:tcPr>
            <w:tcW w:w="2126" w:type="dxa"/>
            <w:vMerge w:val="restart"/>
            <w:vAlign w:val="center"/>
          </w:tcPr>
          <w:p w14:paraId="3F0CA6AD" w14:textId="4A514351" w:rsidR="00675D1C" w:rsidRDefault="00D50702" w:rsidP="0055139F">
            <w:pPr>
              <w:pStyle w:val="Ttulo4"/>
              <w:jc w:val="center"/>
              <w:rPr>
                <w:b w:val="0"/>
                <w:sz w:val="22"/>
                <w:szCs w:val="22"/>
              </w:rPr>
            </w:pPr>
            <w:r>
              <w:rPr>
                <w:b w:val="0"/>
                <w:sz w:val="22"/>
                <w:szCs w:val="22"/>
              </w:rPr>
              <w:t>Consultor</w:t>
            </w:r>
            <w:r w:rsidR="0055139F">
              <w:rPr>
                <w:b w:val="0"/>
                <w:sz w:val="22"/>
                <w:szCs w:val="22"/>
              </w:rPr>
              <w:t>ía</w:t>
            </w:r>
          </w:p>
        </w:tc>
        <w:tc>
          <w:tcPr>
            <w:tcW w:w="4394" w:type="dxa"/>
          </w:tcPr>
          <w:p w14:paraId="6363016E" w14:textId="184E62B4" w:rsidR="00675D1C" w:rsidRDefault="00D50702">
            <w:pPr>
              <w:numPr>
                <w:ilvl w:val="0"/>
                <w:numId w:val="1"/>
              </w:numPr>
              <w:pBdr>
                <w:top w:val="nil"/>
                <w:left w:val="nil"/>
                <w:bottom w:val="nil"/>
                <w:right w:val="nil"/>
                <w:between w:val="nil"/>
              </w:pBdr>
              <w:ind w:left="284" w:hanging="284"/>
              <w:jc w:val="both"/>
              <w:rPr>
                <w:sz w:val="22"/>
                <w:szCs w:val="22"/>
              </w:rPr>
            </w:pPr>
            <w:r>
              <w:rPr>
                <w:sz w:val="22"/>
                <w:szCs w:val="22"/>
              </w:rPr>
              <w:t xml:space="preserve">Equipo de trabajo: El Equipo de trabajo deberá contar con formación en investigación cualitativa y cuantitativa. Idealmente con formación de posgrado, en cantidad que permita el logro de los productos solicitados. Además, la Consultora deberá contar con capacidad de trabajo en la ciudad de Temuco, así como también experiencia en la </w:t>
            </w:r>
            <w:r w:rsidR="006560B5">
              <w:rPr>
                <w:sz w:val="22"/>
                <w:szCs w:val="22"/>
              </w:rPr>
              <w:t>recolección, sistematización</w:t>
            </w:r>
            <w:r>
              <w:rPr>
                <w:sz w:val="22"/>
                <w:szCs w:val="22"/>
              </w:rPr>
              <w:t xml:space="preserve"> y análisis de datos (70%)</w:t>
            </w:r>
          </w:p>
        </w:tc>
        <w:tc>
          <w:tcPr>
            <w:tcW w:w="1956" w:type="dxa"/>
            <w:vMerge w:val="restart"/>
            <w:vAlign w:val="center"/>
          </w:tcPr>
          <w:p w14:paraId="683AB6D8" w14:textId="77777777" w:rsidR="00675D1C" w:rsidRDefault="00D50702">
            <w:pPr>
              <w:pStyle w:val="Ttulo4"/>
              <w:rPr>
                <w:b w:val="0"/>
                <w:sz w:val="22"/>
                <w:szCs w:val="22"/>
              </w:rPr>
            </w:pPr>
            <w:r>
              <w:rPr>
                <w:b w:val="0"/>
                <w:sz w:val="22"/>
                <w:szCs w:val="22"/>
              </w:rPr>
              <w:t>Mínimo 5 años de experiencia en consultorías similares</w:t>
            </w:r>
          </w:p>
        </w:tc>
      </w:tr>
      <w:tr w:rsidR="00675D1C" w14:paraId="41B6969B" w14:textId="77777777">
        <w:trPr>
          <w:cantSplit/>
          <w:trHeight w:val="70"/>
        </w:trPr>
        <w:tc>
          <w:tcPr>
            <w:tcW w:w="846" w:type="dxa"/>
            <w:vMerge/>
            <w:vAlign w:val="center"/>
          </w:tcPr>
          <w:p w14:paraId="2CB99EEE" w14:textId="77777777" w:rsidR="00675D1C" w:rsidRDefault="00675D1C">
            <w:pPr>
              <w:widowControl w:val="0"/>
              <w:pBdr>
                <w:top w:val="nil"/>
                <w:left w:val="nil"/>
                <w:bottom w:val="nil"/>
                <w:right w:val="nil"/>
                <w:between w:val="nil"/>
              </w:pBdr>
              <w:spacing w:line="276" w:lineRule="auto"/>
              <w:rPr>
                <w:sz w:val="22"/>
                <w:szCs w:val="22"/>
                <w:highlight w:val="yellow"/>
              </w:rPr>
            </w:pPr>
          </w:p>
        </w:tc>
        <w:tc>
          <w:tcPr>
            <w:tcW w:w="2126" w:type="dxa"/>
            <w:vMerge/>
            <w:vAlign w:val="center"/>
          </w:tcPr>
          <w:p w14:paraId="6812CC8D" w14:textId="77777777" w:rsidR="00675D1C" w:rsidRDefault="00675D1C">
            <w:pPr>
              <w:widowControl w:val="0"/>
              <w:pBdr>
                <w:top w:val="nil"/>
                <w:left w:val="nil"/>
                <w:bottom w:val="nil"/>
                <w:right w:val="nil"/>
                <w:between w:val="nil"/>
              </w:pBdr>
              <w:spacing w:line="276" w:lineRule="auto"/>
              <w:rPr>
                <w:sz w:val="22"/>
                <w:szCs w:val="22"/>
                <w:highlight w:val="yellow"/>
              </w:rPr>
            </w:pPr>
          </w:p>
        </w:tc>
        <w:tc>
          <w:tcPr>
            <w:tcW w:w="4394" w:type="dxa"/>
          </w:tcPr>
          <w:p w14:paraId="343E30FD" w14:textId="77777777" w:rsidR="00675D1C" w:rsidRDefault="00D50702">
            <w:pPr>
              <w:numPr>
                <w:ilvl w:val="0"/>
                <w:numId w:val="1"/>
              </w:numPr>
              <w:pBdr>
                <w:top w:val="nil"/>
                <w:left w:val="nil"/>
                <w:bottom w:val="nil"/>
                <w:right w:val="nil"/>
                <w:between w:val="nil"/>
              </w:pBdr>
              <w:ind w:left="284" w:hanging="284"/>
              <w:jc w:val="both"/>
              <w:rPr>
                <w:sz w:val="22"/>
                <w:szCs w:val="22"/>
              </w:rPr>
            </w:pPr>
            <w:r>
              <w:rPr>
                <w:sz w:val="22"/>
                <w:szCs w:val="22"/>
              </w:rPr>
              <w:t>Experiencia demostrable en la realización de estudios similares al solicitado en esta consultoría (30%)</w:t>
            </w:r>
          </w:p>
        </w:tc>
        <w:tc>
          <w:tcPr>
            <w:tcW w:w="1956" w:type="dxa"/>
            <w:vMerge/>
            <w:vAlign w:val="center"/>
          </w:tcPr>
          <w:p w14:paraId="50EA25BD" w14:textId="77777777" w:rsidR="00675D1C" w:rsidRDefault="00675D1C">
            <w:pPr>
              <w:widowControl w:val="0"/>
              <w:pBdr>
                <w:top w:val="nil"/>
                <w:left w:val="nil"/>
                <w:bottom w:val="nil"/>
                <w:right w:val="nil"/>
                <w:between w:val="nil"/>
              </w:pBdr>
              <w:spacing w:line="276" w:lineRule="auto"/>
              <w:rPr>
                <w:sz w:val="22"/>
                <w:szCs w:val="22"/>
              </w:rPr>
            </w:pPr>
          </w:p>
        </w:tc>
      </w:tr>
      <w:tr w:rsidR="00675D1C" w14:paraId="6ADD7C71" w14:textId="77777777">
        <w:trPr>
          <w:cantSplit/>
        </w:trPr>
        <w:tc>
          <w:tcPr>
            <w:tcW w:w="846" w:type="dxa"/>
            <w:tcBorders>
              <w:top w:val="single" w:sz="4" w:space="0" w:color="000000"/>
            </w:tcBorders>
            <w:shd w:val="clear" w:color="auto" w:fill="D9E2F3"/>
            <w:vAlign w:val="center"/>
          </w:tcPr>
          <w:p w14:paraId="14BC9513" w14:textId="77777777" w:rsidR="00675D1C" w:rsidRDefault="00D50702">
            <w:pPr>
              <w:pStyle w:val="Ttulo3"/>
              <w:keepLines/>
              <w:jc w:val="left"/>
              <w:rPr>
                <w:sz w:val="22"/>
                <w:szCs w:val="22"/>
              </w:rPr>
            </w:pPr>
            <w:r>
              <w:rPr>
                <w:sz w:val="22"/>
                <w:szCs w:val="22"/>
              </w:rPr>
              <w:t>XIII</w:t>
            </w:r>
          </w:p>
        </w:tc>
        <w:tc>
          <w:tcPr>
            <w:tcW w:w="8476" w:type="dxa"/>
            <w:gridSpan w:val="3"/>
            <w:shd w:val="clear" w:color="auto" w:fill="D9E2F3"/>
          </w:tcPr>
          <w:p w14:paraId="21AFA86F" w14:textId="77777777" w:rsidR="00675D1C" w:rsidRDefault="00D50702">
            <w:pPr>
              <w:rPr>
                <w:b/>
                <w:sz w:val="22"/>
                <w:szCs w:val="22"/>
              </w:rPr>
            </w:pPr>
            <w:r>
              <w:rPr>
                <w:b/>
                <w:sz w:val="22"/>
                <w:szCs w:val="22"/>
              </w:rPr>
              <w:t>CONTRAPARTE TECNICA</w:t>
            </w:r>
          </w:p>
        </w:tc>
      </w:tr>
      <w:tr w:rsidR="00675D1C" w14:paraId="5C458BBC" w14:textId="77777777">
        <w:trPr>
          <w:cantSplit/>
          <w:trHeight w:val="209"/>
        </w:trPr>
        <w:tc>
          <w:tcPr>
            <w:tcW w:w="846" w:type="dxa"/>
            <w:vAlign w:val="center"/>
          </w:tcPr>
          <w:p w14:paraId="4DFBFE40" w14:textId="77777777" w:rsidR="00675D1C" w:rsidRDefault="00D50702">
            <w:pPr>
              <w:pStyle w:val="Ttulo3"/>
              <w:keepLines/>
              <w:jc w:val="left"/>
              <w:rPr>
                <w:b w:val="0"/>
                <w:sz w:val="22"/>
                <w:szCs w:val="22"/>
              </w:rPr>
            </w:pPr>
            <w:r>
              <w:rPr>
                <w:b w:val="0"/>
                <w:sz w:val="22"/>
                <w:szCs w:val="22"/>
              </w:rPr>
              <w:t>13.1</w:t>
            </w:r>
          </w:p>
        </w:tc>
        <w:tc>
          <w:tcPr>
            <w:tcW w:w="8476" w:type="dxa"/>
            <w:gridSpan w:val="3"/>
          </w:tcPr>
          <w:p w14:paraId="5755B930" w14:textId="77777777" w:rsidR="00675D1C" w:rsidRDefault="00D50702">
            <w:pPr>
              <w:pStyle w:val="Ttulo5"/>
              <w:rPr>
                <w:sz w:val="22"/>
                <w:szCs w:val="22"/>
              </w:rPr>
            </w:pPr>
            <w:r>
              <w:rPr>
                <w:sz w:val="22"/>
                <w:szCs w:val="22"/>
              </w:rPr>
              <w:t>Coordinación Técnica</w:t>
            </w:r>
          </w:p>
          <w:p w14:paraId="0EAE3B69" w14:textId="77777777" w:rsidR="00675D1C" w:rsidRDefault="00675D1C">
            <w:pPr>
              <w:rPr>
                <w:sz w:val="22"/>
                <w:szCs w:val="22"/>
              </w:rPr>
            </w:pPr>
          </w:p>
          <w:p w14:paraId="6FFAA4DD" w14:textId="77777777" w:rsidR="00675D1C" w:rsidRDefault="00D50702" w:rsidP="00272B3C">
            <w:pPr>
              <w:numPr>
                <w:ilvl w:val="0"/>
                <w:numId w:val="4"/>
              </w:numPr>
              <w:ind w:left="230" w:hanging="230"/>
              <w:rPr>
                <w:sz w:val="22"/>
                <w:szCs w:val="22"/>
              </w:rPr>
            </w:pPr>
            <w:r>
              <w:rPr>
                <w:sz w:val="22"/>
                <w:szCs w:val="22"/>
              </w:rPr>
              <w:t xml:space="preserve">Dr. </w:t>
            </w:r>
            <w:r w:rsidR="00272B3C">
              <w:rPr>
                <w:sz w:val="22"/>
                <w:szCs w:val="22"/>
              </w:rPr>
              <w:t>Christian Beyle Sandoval</w:t>
            </w:r>
          </w:p>
          <w:p w14:paraId="6732888B" w14:textId="77777777" w:rsidR="008303A6" w:rsidRDefault="00272B3C" w:rsidP="00272B3C">
            <w:pPr>
              <w:ind w:left="230"/>
              <w:rPr>
                <w:sz w:val="22"/>
                <w:szCs w:val="22"/>
              </w:rPr>
            </w:pPr>
            <w:r>
              <w:rPr>
                <w:sz w:val="22"/>
                <w:szCs w:val="22"/>
              </w:rPr>
              <w:t>Director de Investigación</w:t>
            </w:r>
          </w:p>
          <w:p w14:paraId="03E2AB8D" w14:textId="625F4A02" w:rsidR="00272B3C" w:rsidRDefault="008303A6" w:rsidP="008303A6">
            <w:pPr>
              <w:ind w:left="720" w:hanging="490"/>
              <w:rPr>
                <w:sz w:val="22"/>
                <w:szCs w:val="22"/>
              </w:rPr>
            </w:pPr>
            <w:r>
              <w:rPr>
                <w:sz w:val="22"/>
                <w:szCs w:val="22"/>
              </w:rPr>
              <w:t xml:space="preserve">Correo electrónico: </w:t>
            </w:r>
            <w:hyperlink r:id="rId8" w:history="1">
              <w:r w:rsidRPr="00DF712D">
                <w:rPr>
                  <w:rStyle w:val="Hipervnculo"/>
                  <w:sz w:val="22"/>
                  <w:szCs w:val="22"/>
                </w:rPr>
                <w:t>vip.dirinves@uct.cl</w:t>
              </w:r>
            </w:hyperlink>
            <w:r>
              <w:rPr>
                <w:sz w:val="22"/>
                <w:szCs w:val="22"/>
              </w:rPr>
              <w:t xml:space="preserve"> </w:t>
            </w:r>
            <w:r w:rsidR="00272B3C">
              <w:rPr>
                <w:sz w:val="22"/>
                <w:szCs w:val="22"/>
              </w:rPr>
              <w:t xml:space="preserve"> </w:t>
            </w:r>
          </w:p>
          <w:p w14:paraId="137A7775" w14:textId="387BE3E5" w:rsidR="007B51EA" w:rsidRDefault="007B51EA" w:rsidP="00A461FB">
            <w:pPr>
              <w:rPr>
                <w:sz w:val="22"/>
                <w:szCs w:val="22"/>
              </w:rPr>
            </w:pPr>
          </w:p>
        </w:tc>
      </w:tr>
    </w:tbl>
    <w:p w14:paraId="730E8908" w14:textId="77777777" w:rsidR="00675D1C" w:rsidRDefault="00675D1C">
      <w:pPr>
        <w:rPr>
          <w:sz w:val="22"/>
          <w:szCs w:val="22"/>
        </w:rPr>
      </w:pPr>
    </w:p>
    <w:tbl>
      <w:tblPr>
        <w:tblStyle w:val="a5"/>
        <w:tblW w:w="93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8476"/>
      </w:tblGrid>
      <w:tr w:rsidR="00675D1C" w14:paraId="78D83791" w14:textId="77777777">
        <w:trPr>
          <w:cantSplit/>
          <w:trHeight w:val="278"/>
        </w:trPr>
        <w:tc>
          <w:tcPr>
            <w:tcW w:w="846" w:type="dxa"/>
            <w:vAlign w:val="center"/>
          </w:tcPr>
          <w:p w14:paraId="0FABDAAA" w14:textId="77777777" w:rsidR="00675D1C" w:rsidRDefault="00D50702">
            <w:pPr>
              <w:pStyle w:val="Ttulo3"/>
              <w:keepLines/>
              <w:jc w:val="left"/>
              <w:rPr>
                <w:sz w:val="22"/>
                <w:szCs w:val="22"/>
              </w:rPr>
            </w:pPr>
            <w:r>
              <w:rPr>
                <w:sz w:val="22"/>
                <w:szCs w:val="22"/>
              </w:rPr>
              <w:lastRenderedPageBreak/>
              <w:t>XIV</w:t>
            </w:r>
          </w:p>
        </w:tc>
        <w:tc>
          <w:tcPr>
            <w:tcW w:w="8476" w:type="dxa"/>
          </w:tcPr>
          <w:p w14:paraId="4EF06ED1" w14:textId="77777777" w:rsidR="00675D1C" w:rsidRDefault="00D50702">
            <w:pPr>
              <w:pStyle w:val="Ttulo5"/>
              <w:rPr>
                <w:b/>
                <w:i w:val="0"/>
                <w:sz w:val="22"/>
                <w:szCs w:val="22"/>
              </w:rPr>
            </w:pPr>
            <w:r>
              <w:rPr>
                <w:b/>
                <w:i w:val="0"/>
                <w:sz w:val="22"/>
                <w:szCs w:val="22"/>
              </w:rPr>
              <w:t>ARREGLOS ADMINISTRATIVOS</w:t>
            </w:r>
          </w:p>
        </w:tc>
      </w:tr>
      <w:tr w:rsidR="00675D1C" w14:paraId="51150F4E" w14:textId="77777777">
        <w:trPr>
          <w:cantSplit/>
          <w:trHeight w:val="315"/>
        </w:trPr>
        <w:tc>
          <w:tcPr>
            <w:tcW w:w="846" w:type="dxa"/>
            <w:vAlign w:val="center"/>
          </w:tcPr>
          <w:p w14:paraId="19D8A83E" w14:textId="77777777" w:rsidR="00675D1C" w:rsidRDefault="00D50702">
            <w:pPr>
              <w:pStyle w:val="Ttulo3"/>
              <w:keepLines/>
              <w:jc w:val="left"/>
              <w:rPr>
                <w:b w:val="0"/>
                <w:sz w:val="22"/>
                <w:szCs w:val="22"/>
              </w:rPr>
            </w:pPr>
            <w:r>
              <w:rPr>
                <w:b w:val="0"/>
                <w:sz w:val="22"/>
                <w:szCs w:val="22"/>
              </w:rPr>
              <w:t>14.1</w:t>
            </w:r>
          </w:p>
        </w:tc>
        <w:tc>
          <w:tcPr>
            <w:tcW w:w="8476" w:type="dxa"/>
          </w:tcPr>
          <w:p w14:paraId="27BB2206" w14:textId="77777777" w:rsidR="00675D1C" w:rsidRDefault="00D50702">
            <w:pPr>
              <w:rPr>
                <w:sz w:val="22"/>
                <w:szCs w:val="22"/>
              </w:rPr>
            </w:pPr>
            <w:r>
              <w:rPr>
                <w:sz w:val="22"/>
                <w:szCs w:val="22"/>
              </w:rPr>
              <w:t>Los pagos se realizarán una vez recepcionado conforme los productos 1 y 2.</w:t>
            </w:r>
          </w:p>
        </w:tc>
      </w:tr>
      <w:tr w:rsidR="00675D1C" w14:paraId="7E3BFCFE" w14:textId="77777777">
        <w:trPr>
          <w:cantSplit/>
          <w:trHeight w:val="47"/>
        </w:trPr>
        <w:tc>
          <w:tcPr>
            <w:tcW w:w="846" w:type="dxa"/>
            <w:vAlign w:val="center"/>
          </w:tcPr>
          <w:p w14:paraId="2FF8F5FC" w14:textId="77777777" w:rsidR="00675D1C" w:rsidRDefault="00D50702">
            <w:pPr>
              <w:pStyle w:val="Ttulo3"/>
              <w:keepLines/>
              <w:jc w:val="left"/>
              <w:rPr>
                <w:b w:val="0"/>
                <w:sz w:val="22"/>
                <w:szCs w:val="22"/>
              </w:rPr>
            </w:pPr>
            <w:r>
              <w:rPr>
                <w:b w:val="0"/>
                <w:sz w:val="22"/>
                <w:szCs w:val="22"/>
              </w:rPr>
              <w:t>14.2</w:t>
            </w:r>
          </w:p>
        </w:tc>
        <w:tc>
          <w:tcPr>
            <w:tcW w:w="8476" w:type="dxa"/>
          </w:tcPr>
          <w:p w14:paraId="7D01856E" w14:textId="77777777" w:rsidR="00675D1C" w:rsidRDefault="00D50702">
            <w:pPr>
              <w:pStyle w:val="Ttulo5"/>
              <w:rPr>
                <w:sz w:val="22"/>
                <w:szCs w:val="22"/>
              </w:rPr>
            </w:pPr>
            <w:r>
              <w:rPr>
                <w:sz w:val="22"/>
                <w:szCs w:val="22"/>
              </w:rPr>
              <w:t>Postulaciones. Consultas y calendario:</w:t>
            </w:r>
          </w:p>
          <w:p w14:paraId="3E68D8B4" w14:textId="77777777" w:rsidR="00675D1C" w:rsidRDefault="00675D1C">
            <w:pPr>
              <w:rPr>
                <w:sz w:val="22"/>
                <w:szCs w:val="22"/>
              </w:rPr>
            </w:pPr>
          </w:p>
          <w:p w14:paraId="574E4216" w14:textId="56486BFC" w:rsidR="00675D1C" w:rsidRDefault="00D50702">
            <w:pPr>
              <w:pBdr>
                <w:top w:val="nil"/>
                <w:left w:val="nil"/>
                <w:bottom w:val="nil"/>
                <w:right w:val="nil"/>
                <w:between w:val="nil"/>
              </w:pBdr>
              <w:jc w:val="both"/>
              <w:rPr>
                <w:color w:val="000000"/>
                <w:sz w:val="22"/>
                <w:szCs w:val="22"/>
              </w:rPr>
            </w:pPr>
            <w:r>
              <w:rPr>
                <w:color w:val="000000"/>
                <w:sz w:val="22"/>
                <w:szCs w:val="22"/>
              </w:rPr>
              <w:t xml:space="preserve">Los/las interesadas deberán enviar el Currículum de la </w:t>
            </w:r>
            <w:r>
              <w:rPr>
                <w:sz w:val="22"/>
                <w:szCs w:val="22"/>
              </w:rPr>
              <w:t>c</w:t>
            </w:r>
            <w:r>
              <w:rPr>
                <w:color w:val="000000"/>
                <w:sz w:val="22"/>
                <w:szCs w:val="22"/>
              </w:rPr>
              <w:t>onsultora y de cada uno de los integrantes del equipo de trabajo</w:t>
            </w:r>
            <w:r>
              <w:rPr>
                <w:sz w:val="22"/>
                <w:szCs w:val="22"/>
              </w:rPr>
              <w:t xml:space="preserve">, así como </w:t>
            </w:r>
            <w:r>
              <w:rPr>
                <w:color w:val="000000"/>
                <w:sz w:val="22"/>
                <w:szCs w:val="22"/>
              </w:rPr>
              <w:t xml:space="preserve">una </w:t>
            </w:r>
            <w:r w:rsidR="00D90849">
              <w:rPr>
                <w:sz w:val="22"/>
                <w:szCs w:val="22"/>
              </w:rPr>
              <w:t>p</w:t>
            </w:r>
            <w:r>
              <w:rPr>
                <w:color w:val="000000"/>
                <w:sz w:val="22"/>
                <w:szCs w:val="22"/>
              </w:rPr>
              <w:t>ropuesta técnica/económica</w:t>
            </w:r>
            <w:r w:rsidR="00D90849">
              <w:rPr>
                <w:color w:val="000000"/>
                <w:sz w:val="22"/>
                <w:szCs w:val="22"/>
              </w:rPr>
              <w:t xml:space="preserve">, en formato libre, </w:t>
            </w:r>
            <w:r>
              <w:rPr>
                <w:color w:val="000000"/>
                <w:sz w:val="22"/>
                <w:szCs w:val="22"/>
              </w:rPr>
              <w:t xml:space="preserve">que pueda dar cuenta del </w:t>
            </w:r>
            <w:r>
              <w:rPr>
                <w:sz w:val="22"/>
                <w:szCs w:val="22"/>
              </w:rPr>
              <w:t>cumplimiento</w:t>
            </w:r>
            <w:r>
              <w:rPr>
                <w:color w:val="000000"/>
                <w:sz w:val="22"/>
                <w:szCs w:val="22"/>
              </w:rPr>
              <w:t xml:space="preserve"> de ambos productos solicitados </w:t>
            </w:r>
            <w:r>
              <w:rPr>
                <w:sz w:val="22"/>
                <w:szCs w:val="22"/>
              </w:rPr>
              <w:t xml:space="preserve">por la </w:t>
            </w:r>
            <w:r>
              <w:rPr>
                <w:b/>
                <w:sz w:val="22"/>
                <w:szCs w:val="22"/>
              </w:rPr>
              <w:t>Vicerrectoría de Investigación y Posgrado de la Universidad Católica de Temuco</w:t>
            </w:r>
            <w:r>
              <w:rPr>
                <w:color w:val="000000"/>
                <w:sz w:val="22"/>
                <w:szCs w:val="22"/>
              </w:rPr>
              <w:t xml:space="preserve">, </w:t>
            </w:r>
            <w:r>
              <w:rPr>
                <w:sz w:val="22"/>
                <w:szCs w:val="22"/>
              </w:rPr>
              <w:t xml:space="preserve">al correo </w:t>
            </w:r>
            <w:r>
              <w:rPr>
                <w:color w:val="000000"/>
                <w:sz w:val="22"/>
                <w:szCs w:val="22"/>
              </w:rPr>
              <w:t xml:space="preserve">electrónico: </w:t>
            </w:r>
            <w:hyperlink r:id="rId9" w:history="1">
              <w:r w:rsidR="00272B3C" w:rsidRPr="00912FCE">
                <w:rPr>
                  <w:rStyle w:val="Hipervnculo"/>
                  <w:sz w:val="22"/>
                  <w:szCs w:val="22"/>
                </w:rPr>
                <w:t>vip.dirinves@uct.cl</w:t>
              </w:r>
            </w:hyperlink>
            <w:r>
              <w:rPr>
                <w:color w:val="000000"/>
                <w:sz w:val="22"/>
                <w:szCs w:val="22"/>
              </w:rPr>
              <w:t xml:space="preserve"> con copia a </w:t>
            </w:r>
            <w:hyperlink r:id="rId10">
              <w:r>
                <w:rPr>
                  <w:color w:val="1155CC"/>
                  <w:sz w:val="22"/>
                  <w:szCs w:val="22"/>
                  <w:u w:val="single"/>
                </w:rPr>
                <w:t>analista.vip@uct.cl</w:t>
              </w:r>
            </w:hyperlink>
          </w:p>
          <w:p w14:paraId="704A37E1" w14:textId="77777777" w:rsidR="00675D1C" w:rsidRDefault="00675D1C">
            <w:pPr>
              <w:pBdr>
                <w:top w:val="nil"/>
                <w:left w:val="nil"/>
                <w:bottom w:val="nil"/>
                <w:right w:val="nil"/>
                <w:between w:val="nil"/>
              </w:pBdr>
              <w:rPr>
                <w:color w:val="000000"/>
                <w:sz w:val="22"/>
                <w:szCs w:val="22"/>
              </w:rPr>
            </w:pPr>
          </w:p>
          <w:p w14:paraId="6A4EB689" w14:textId="242880D4" w:rsidR="00675D1C" w:rsidRPr="00D90849" w:rsidRDefault="00D50702">
            <w:pPr>
              <w:pBdr>
                <w:top w:val="nil"/>
                <w:left w:val="nil"/>
                <w:bottom w:val="nil"/>
                <w:right w:val="nil"/>
                <w:between w:val="nil"/>
              </w:pBdr>
              <w:rPr>
                <w:color w:val="000000"/>
                <w:sz w:val="22"/>
                <w:szCs w:val="22"/>
              </w:rPr>
            </w:pPr>
            <w:r w:rsidRPr="00D90849">
              <w:rPr>
                <w:color w:val="000000"/>
                <w:sz w:val="22"/>
                <w:szCs w:val="22"/>
              </w:rPr>
              <w:t xml:space="preserve">Fecha de </w:t>
            </w:r>
            <w:r w:rsidR="00D90849">
              <w:rPr>
                <w:color w:val="000000"/>
                <w:sz w:val="22"/>
                <w:szCs w:val="22"/>
              </w:rPr>
              <w:t>publicación</w:t>
            </w:r>
            <w:r w:rsidRPr="00D90849">
              <w:rPr>
                <w:color w:val="000000"/>
                <w:sz w:val="22"/>
                <w:szCs w:val="22"/>
              </w:rPr>
              <w:t xml:space="preserve">: </w:t>
            </w:r>
            <w:r w:rsidR="00F86E1F">
              <w:rPr>
                <w:color w:val="000000"/>
                <w:sz w:val="22"/>
                <w:szCs w:val="22"/>
              </w:rPr>
              <w:t>20</w:t>
            </w:r>
            <w:r w:rsidR="00D90849" w:rsidRPr="00D90849">
              <w:rPr>
                <w:color w:val="000000"/>
                <w:sz w:val="22"/>
                <w:szCs w:val="22"/>
              </w:rPr>
              <w:t>/0</w:t>
            </w:r>
            <w:r w:rsidR="00F86E1F">
              <w:rPr>
                <w:color w:val="000000"/>
                <w:sz w:val="22"/>
                <w:szCs w:val="22"/>
              </w:rPr>
              <w:t>8</w:t>
            </w:r>
            <w:r w:rsidR="00D90849" w:rsidRPr="00D90849">
              <w:rPr>
                <w:color w:val="000000"/>
                <w:sz w:val="22"/>
                <w:szCs w:val="22"/>
              </w:rPr>
              <w:t>/2025</w:t>
            </w:r>
            <w:r w:rsidRPr="00D90849">
              <w:rPr>
                <w:color w:val="000000"/>
                <w:sz w:val="22"/>
                <w:szCs w:val="22"/>
              </w:rPr>
              <w:t xml:space="preserve"> </w:t>
            </w:r>
          </w:p>
          <w:p w14:paraId="68BD9316" w14:textId="1D19291A" w:rsidR="00675D1C" w:rsidRPr="00D90849" w:rsidRDefault="00D50702">
            <w:pPr>
              <w:pBdr>
                <w:top w:val="nil"/>
                <w:left w:val="nil"/>
                <w:bottom w:val="nil"/>
                <w:right w:val="nil"/>
                <w:between w:val="nil"/>
              </w:pBdr>
              <w:rPr>
                <w:color w:val="000000"/>
                <w:sz w:val="22"/>
                <w:szCs w:val="22"/>
              </w:rPr>
            </w:pPr>
            <w:r w:rsidRPr="00D90849">
              <w:rPr>
                <w:color w:val="000000"/>
                <w:sz w:val="22"/>
                <w:szCs w:val="22"/>
              </w:rPr>
              <w:t xml:space="preserve">Fecha de cierre: </w:t>
            </w:r>
            <w:r w:rsidR="00F86E1F">
              <w:rPr>
                <w:color w:val="000000"/>
                <w:sz w:val="22"/>
                <w:szCs w:val="22"/>
              </w:rPr>
              <w:t>24</w:t>
            </w:r>
            <w:r w:rsidR="00D90849" w:rsidRPr="00D90849">
              <w:rPr>
                <w:color w:val="000000"/>
                <w:sz w:val="22"/>
                <w:szCs w:val="22"/>
              </w:rPr>
              <w:t>/0</w:t>
            </w:r>
            <w:r w:rsidR="00F86E1F">
              <w:rPr>
                <w:color w:val="000000"/>
                <w:sz w:val="22"/>
                <w:szCs w:val="22"/>
              </w:rPr>
              <w:t>8</w:t>
            </w:r>
            <w:r w:rsidR="00D90849" w:rsidRPr="00D90849">
              <w:rPr>
                <w:color w:val="000000"/>
                <w:sz w:val="22"/>
                <w:szCs w:val="22"/>
              </w:rPr>
              <w:t>/2025</w:t>
            </w:r>
            <w:r w:rsidRPr="00D90849">
              <w:rPr>
                <w:color w:val="000000"/>
                <w:sz w:val="22"/>
                <w:szCs w:val="22"/>
              </w:rPr>
              <w:t>.</w:t>
            </w:r>
          </w:p>
          <w:p w14:paraId="4BC0B3B8" w14:textId="0424B9D7" w:rsidR="00675D1C" w:rsidRPr="00D90849" w:rsidRDefault="00D50702">
            <w:pPr>
              <w:pBdr>
                <w:top w:val="nil"/>
                <w:left w:val="nil"/>
                <w:bottom w:val="nil"/>
                <w:right w:val="nil"/>
                <w:between w:val="nil"/>
              </w:pBdr>
              <w:rPr>
                <w:color w:val="000000"/>
                <w:sz w:val="22"/>
                <w:szCs w:val="22"/>
              </w:rPr>
            </w:pPr>
            <w:r w:rsidRPr="00D90849">
              <w:rPr>
                <w:color w:val="000000"/>
                <w:sz w:val="22"/>
                <w:szCs w:val="22"/>
              </w:rPr>
              <w:t xml:space="preserve">Resultados: </w:t>
            </w:r>
            <w:r w:rsidR="00D90849" w:rsidRPr="00D90849">
              <w:rPr>
                <w:color w:val="000000"/>
                <w:sz w:val="22"/>
                <w:szCs w:val="22"/>
              </w:rPr>
              <w:t>2</w:t>
            </w:r>
            <w:r w:rsidR="00F86E1F">
              <w:rPr>
                <w:color w:val="000000"/>
                <w:sz w:val="22"/>
                <w:szCs w:val="22"/>
              </w:rPr>
              <w:t>5</w:t>
            </w:r>
            <w:r w:rsidR="00D90849" w:rsidRPr="00D90849">
              <w:rPr>
                <w:color w:val="000000"/>
                <w:sz w:val="22"/>
                <w:szCs w:val="22"/>
              </w:rPr>
              <w:t>/0</w:t>
            </w:r>
            <w:r w:rsidR="00F86E1F">
              <w:rPr>
                <w:color w:val="000000"/>
                <w:sz w:val="22"/>
                <w:szCs w:val="22"/>
              </w:rPr>
              <w:t>8</w:t>
            </w:r>
            <w:r w:rsidR="00D90849" w:rsidRPr="00D90849">
              <w:rPr>
                <w:color w:val="000000"/>
                <w:sz w:val="22"/>
                <w:szCs w:val="22"/>
              </w:rPr>
              <w:t>/2025</w:t>
            </w:r>
          </w:p>
          <w:p w14:paraId="3ABB75EE" w14:textId="0C5E87AC" w:rsidR="00675D1C" w:rsidRPr="00D90849" w:rsidRDefault="00D50702">
            <w:pPr>
              <w:rPr>
                <w:sz w:val="22"/>
                <w:szCs w:val="22"/>
              </w:rPr>
            </w:pPr>
            <w:r w:rsidRPr="00D90849">
              <w:rPr>
                <w:sz w:val="22"/>
                <w:szCs w:val="22"/>
              </w:rPr>
              <w:t xml:space="preserve">Inicio de contrato: </w:t>
            </w:r>
            <w:r w:rsidR="00D90849" w:rsidRPr="00D90849">
              <w:rPr>
                <w:sz w:val="22"/>
                <w:szCs w:val="22"/>
              </w:rPr>
              <w:t>27/0</w:t>
            </w:r>
            <w:r w:rsidR="00F86E1F">
              <w:rPr>
                <w:sz w:val="22"/>
                <w:szCs w:val="22"/>
              </w:rPr>
              <w:t>8</w:t>
            </w:r>
            <w:r w:rsidR="00D90849" w:rsidRPr="00D90849">
              <w:rPr>
                <w:sz w:val="22"/>
                <w:szCs w:val="22"/>
              </w:rPr>
              <w:t>/2025</w:t>
            </w:r>
          </w:p>
          <w:p w14:paraId="44A80E5E" w14:textId="77777777" w:rsidR="00675D1C" w:rsidRDefault="00675D1C">
            <w:pPr>
              <w:rPr>
                <w:color w:val="4F81BD"/>
                <w:sz w:val="22"/>
                <w:szCs w:val="22"/>
              </w:rPr>
            </w:pPr>
          </w:p>
        </w:tc>
      </w:tr>
      <w:tr w:rsidR="00675D1C" w14:paraId="681F5730" w14:textId="77777777">
        <w:trPr>
          <w:cantSplit/>
          <w:trHeight w:val="111"/>
        </w:trPr>
        <w:tc>
          <w:tcPr>
            <w:tcW w:w="846" w:type="dxa"/>
            <w:vAlign w:val="center"/>
          </w:tcPr>
          <w:p w14:paraId="5E659C19" w14:textId="77777777" w:rsidR="00675D1C" w:rsidRDefault="00D50702">
            <w:pPr>
              <w:pStyle w:val="Ttulo3"/>
              <w:keepLines/>
              <w:jc w:val="left"/>
              <w:rPr>
                <w:b w:val="0"/>
                <w:sz w:val="22"/>
                <w:szCs w:val="22"/>
              </w:rPr>
            </w:pPr>
            <w:r>
              <w:rPr>
                <w:b w:val="0"/>
                <w:sz w:val="22"/>
                <w:szCs w:val="22"/>
              </w:rPr>
              <w:t>14.3</w:t>
            </w:r>
          </w:p>
        </w:tc>
        <w:tc>
          <w:tcPr>
            <w:tcW w:w="8476" w:type="dxa"/>
          </w:tcPr>
          <w:p w14:paraId="7B2266C9" w14:textId="64C79082" w:rsidR="00675D1C" w:rsidRDefault="00D50702">
            <w:pPr>
              <w:pStyle w:val="Ttulo5"/>
              <w:rPr>
                <w:sz w:val="22"/>
                <w:szCs w:val="22"/>
              </w:rPr>
            </w:pPr>
            <w:r>
              <w:rPr>
                <w:sz w:val="22"/>
                <w:szCs w:val="22"/>
              </w:rPr>
              <w:t>Requerimientos administrativos especiales para emisión de factura</w:t>
            </w:r>
            <w:r w:rsidR="007B2EE1">
              <w:rPr>
                <w:sz w:val="22"/>
                <w:szCs w:val="22"/>
              </w:rPr>
              <w:t>:</w:t>
            </w:r>
          </w:p>
          <w:p w14:paraId="71CE28F3" w14:textId="77777777" w:rsidR="00675D1C" w:rsidRDefault="00675D1C">
            <w:pPr>
              <w:rPr>
                <w:sz w:val="22"/>
                <w:szCs w:val="22"/>
              </w:rPr>
            </w:pPr>
          </w:p>
          <w:p w14:paraId="0D05DCE7" w14:textId="77777777" w:rsidR="00675D1C" w:rsidRDefault="00D50702">
            <w:pPr>
              <w:rPr>
                <w:sz w:val="22"/>
                <w:szCs w:val="22"/>
              </w:rPr>
            </w:pPr>
            <w:r>
              <w:rPr>
                <w:sz w:val="22"/>
                <w:szCs w:val="22"/>
              </w:rPr>
              <w:t>Universidad Católica de Temuco</w:t>
            </w:r>
          </w:p>
          <w:p w14:paraId="34F84FAD" w14:textId="77777777" w:rsidR="00675D1C" w:rsidRDefault="00D50702">
            <w:pPr>
              <w:rPr>
                <w:sz w:val="22"/>
                <w:szCs w:val="22"/>
              </w:rPr>
            </w:pPr>
            <w:r>
              <w:rPr>
                <w:sz w:val="22"/>
                <w:szCs w:val="22"/>
              </w:rPr>
              <w:t>RUT: 71.918.700-5</w:t>
            </w:r>
          </w:p>
          <w:p w14:paraId="35157DCF" w14:textId="77777777" w:rsidR="00675D1C" w:rsidRDefault="00D50702">
            <w:pPr>
              <w:rPr>
                <w:sz w:val="22"/>
                <w:szCs w:val="22"/>
              </w:rPr>
            </w:pPr>
            <w:r>
              <w:rPr>
                <w:sz w:val="22"/>
                <w:szCs w:val="22"/>
              </w:rPr>
              <w:t>Rudecindo Ortega 03694</w:t>
            </w:r>
          </w:p>
          <w:p w14:paraId="14883F80" w14:textId="77777777" w:rsidR="00675D1C" w:rsidRDefault="00675D1C">
            <w:pPr>
              <w:rPr>
                <w:sz w:val="22"/>
                <w:szCs w:val="22"/>
              </w:rPr>
            </w:pPr>
          </w:p>
          <w:p w14:paraId="49F8C80C" w14:textId="77777777" w:rsidR="00675D1C" w:rsidRDefault="00D50702">
            <w:pPr>
              <w:jc w:val="both"/>
              <w:rPr>
                <w:sz w:val="22"/>
                <w:szCs w:val="22"/>
              </w:rPr>
            </w:pPr>
            <w:r>
              <w:rPr>
                <w:sz w:val="22"/>
                <w:szCs w:val="22"/>
              </w:rPr>
              <w:t xml:space="preserve">La glosa de la factura deberá indicar el nombre y código del proyecto (FIU Territorial </w:t>
            </w:r>
            <w:r>
              <w:rPr>
                <w:color w:val="222222"/>
                <w:sz w:val="22"/>
                <w:szCs w:val="22"/>
                <w:highlight w:val="white"/>
              </w:rPr>
              <w:t>Folio 109047</w:t>
            </w:r>
            <w:r>
              <w:rPr>
                <w:sz w:val="22"/>
                <w:szCs w:val="22"/>
              </w:rPr>
              <w:t>) y el nombre del servicio (consultoría) a pagar.</w:t>
            </w:r>
          </w:p>
        </w:tc>
      </w:tr>
    </w:tbl>
    <w:p w14:paraId="1560BCAF" w14:textId="77777777" w:rsidR="00675D1C" w:rsidRDefault="00D50702">
      <w:pPr>
        <w:jc w:val="center"/>
        <w:rPr>
          <w:b/>
          <w:sz w:val="22"/>
          <w:szCs w:val="22"/>
        </w:rPr>
      </w:pPr>
      <w:r>
        <w:rPr>
          <w:b/>
          <w:sz w:val="22"/>
          <w:szCs w:val="22"/>
        </w:rPr>
        <w:tab/>
      </w:r>
      <w:r>
        <w:rPr>
          <w:b/>
          <w:sz w:val="22"/>
          <w:szCs w:val="22"/>
        </w:rPr>
        <w:tab/>
      </w:r>
      <w:r>
        <w:rPr>
          <w:b/>
          <w:sz w:val="22"/>
          <w:szCs w:val="22"/>
        </w:rPr>
        <w:tab/>
      </w:r>
    </w:p>
    <w:sectPr w:rsidR="00675D1C">
      <w:headerReference w:type="default" r:id="rId11"/>
      <w:footerReference w:type="even" r:id="rId12"/>
      <w:footerReference w:type="default" r:id="rId13"/>
      <w:pgSz w:w="12240" w:h="15840"/>
      <w:pgMar w:top="1418" w:right="1418" w:bottom="1418" w:left="141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33CB1" w14:textId="77777777" w:rsidR="00F8393A" w:rsidRDefault="00F8393A">
      <w:r>
        <w:separator/>
      </w:r>
    </w:p>
  </w:endnote>
  <w:endnote w:type="continuationSeparator" w:id="0">
    <w:p w14:paraId="19467938" w14:textId="77777777" w:rsidR="00F8393A" w:rsidRDefault="00F83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19DF2" w14:textId="77777777" w:rsidR="00675D1C" w:rsidRDefault="00D50702">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sidR="00F8393A">
      <w:rPr>
        <w:color w:val="000000"/>
      </w:rPr>
      <w:fldChar w:fldCharType="separate"/>
    </w:r>
    <w:r>
      <w:rPr>
        <w:color w:val="000000"/>
      </w:rPr>
      <w:fldChar w:fldCharType="end"/>
    </w:r>
  </w:p>
  <w:p w14:paraId="35E5342B" w14:textId="77777777" w:rsidR="00675D1C" w:rsidRDefault="00675D1C">
    <w:pPr>
      <w:pBdr>
        <w:top w:val="nil"/>
        <w:left w:val="nil"/>
        <w:bottom w:val="nil"/>
        <w:right w:val="nil"/>
        <w:between w:val="nil"/>
      </w:pBdr>
      <w:tabs>
        <w:tab w:val="center" w:pos="4419"/>
        <w:tab w:val="right" w:pos="8838"/>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781D7" w14:textId="77777777" w:rsidR="00675D1C" w:rsidRDefault="00675D1C">
    <w:pPr>
      <w:pBdr>
        <w:top w:val="nil"/>
        <w:left w:val="nil"/>
        <w:bottom w:val="nil"/>
        <w:right w:val="nil"/>
        <w:between w:val="nil"/>
      </w:pBdr>
      <w:tabs>
        <w:tab w:val="center" w:pos="4419"/>
        <w:tab w:val="right" w:pos="8838"/>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74B87" w14:textId="77777777" w:rsidR="00F8393A" w:rsidRDefault="00F8393A">
      <w:r>
        <w:separator/>
      </w:r>
    </w:p>
  </w:footnote>
  <w:footnote w:type="continuationSeparator" w:id="0">
    <w:p w14:paraId="2E94CB48" w14:textId="77777777" w:rsidR="00F8393A" w:rsidRDefault="00F83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039C5" w14:textId="77777777" w:rsidR="00675D1C" w:rsidRDefault="00D50702">
    <w:pPr>
      <w:pBdr>
        <w:top w:val="nil"/>
        <w:left w:val="nil"/>
        <w:bottom w:val="nil"/>
        <w:right w:val="nil"/>
        <w:between w:val="nil"/>
      </w:pBdr>
      <w:tabs>
        <w:tab w:val="center" w:pos="4419"/>
        <w:tab w:val="right" w:pos="8838"/>
      </w:tabs>
      <w:rPr>
        <w:color w:val="000000"/>
      </w:rPr>
    </w:pPr>
    <w:r>
      <w:rPr>
        <w:noProof/>
      </w:rPr>
      <w:drawing>
        <wp:anchor distT="114300" distB="114300" distL="114300" distR="114300" simplePos="0" relativeHeight="251658240" behindDoc="1" locked="0" layoutInCell="1" hidden="0" allowOverlap="1" wp14:anchorId="02A559F0" wp14:editId="1C77FCBE">
          <wp:simplePos x="0" y="0"/>
          <wp:positionH relativeFrom="column">
            <wp:posOffset>66676</wp:posOffset>
          </wp:positionH>
          <wp:positionV relativeFrom="paragraph">
            <wp:posOffset>-123824</wp:posOffset>
          </wp:positionV>
          <wp:extent cx="623570" cy="581025"/>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r="69969"/>
                  <a:stretch>
                    <a:fillRect/>
                  </a:stretch>
                </pic:blipFill>
                <pic:spPr>
                  <a:xfrm>
                    <a:off x="0" y="0"/>
                    <a:ext cx="623570" cy="581025"/>
                  </a:xfrm>
                  <a:prstGeom prst="rect">
                    <a:avLst/>
                  </a:prstGeom>
                  <a:ln/>
                </pic:spPr>
              </pic:pic>
            </a:graphicData>
          </a:graphic>
        </wp:anchor>
      </w:drawing>
    </w:r>
    <w:r>
      <w:rPr>
        <w:noProof/>
      </w:rPr>
      <w:drawing>
        <wp:anchor distT="0" distB="0" distL="114300" distR="114300" simplePos="0" relativeHeight="251659264" behindDoc="0" locked="0" layoutInCell="1" hidden="0" allowOverlap="1" wp14:anchorId="4227D37A" wp14:editId="0CE8C09F">
          <wp:simplePos x="0" y="0"/>
          <wp:positionH relativeFrom="column">
            <wp:posOffset>4557395</wp:posOffset>
          </wp:positionH>
          <wp:positionV relativeFrom="paragraph">
            <wp:posOffset>-123824</wp:posOffset>
          </wp:positionV>
          <wp:extent cx="1304925" cy="447675"/>
          <wp:effectExtent l="0" t="0" r="0" b="0"/>
          <wp:wrapSquare wrapText="bothSides" distT="0" distB="0" distL="114300" distR="114300"/>
          <wp:docPr id="6" name="image2.png" descr="Marca UC Temuco 2013_BAJA RESOLUCION SIN FONDO - RGB"/>
          <wp:cNvGraphicFramePr/>
          <a:graphic xmlns:a="http://schemas.openxmlformats.org/drawingml/2006/main">
            <a:graphicData uri="http://schemas.openxmlformats.org/drawingml/2006/picture">
              <pic:pic xmlns:pic="http://schemas.openxmlformats.org/drawingml/2006/picture">
                <pic:nvPicPr>
                  <pic:cNvPr id="0" name="image2.png" descr="Marca UC Temuco 2013_BAJA RESOLUCION SIN FONDO - RGB"/>
                  <pic:cNvPicPr preferRelativeResize="0"/>
                </pic:nvPicPr>
                <pic:blipFill>
                  <a:blip r:embed="rId2"/>
                  <a:srcRect/>
                  <a:stretch>
                    <a:fillRect/>
                  </a:stretch>
                </pic:blipFill>
                <pic:spPr>
                  <a:xfrm>
                    <a:off x="0" y="0"/>
                    <a:ext cx="1304925" cy="44767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611AD"/>
    <w:multiLevelType w:val="multilevel"/>
    <w:tmpl w:val="7FF0A13E"/>
    <w:lvl w:ilvl="0">
      <w:start w:val="1"/>
      <w:numFmt w:val="bullet"/>
      <w:lvlText w:val="●"/>
      <w:lvlJc w:val="left"/>
      <w:pPr>
        <w:ind w:left="360" w:hanging="360"/>
      </w:pPr>
      <w:rPr>
        <w:rFonts w:ascii="Noto Sans Symbols" w:eastAsia="Noto Sans Symbols" w:hAnsi="Noto Sans Symbols" w:cs="Noto Sans Symbols"/>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C196890"/>
    <w:multiLevelType w:val="multilevel"/>
    <w:tmpl w:val="610EBF96"/>
    <w:lvl w:ilvl="0">
      <w:start w:val="1"/>
      <w:numFmt w:val="bullet"/>
      <w:lvlText w:val="●"/>
      <w:lvlJc w:val="left"/>
      <w:pPr>
        <w:ind w:left="360"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17B0490"/>
    <w:multiLevelType w:val="multilevel"/>
    <w:tmpl w:val="669E3608"/>
    <w:lvl w:ilvl="0">
      <w:start w:val="1"/>
      <w:numFmt w:val="bullet"/>
      <w:lvlText w:val="●"/>
      <w:lvlJc w:val="left"/>
      <w:pPr>
        <w:ind w:left="360" w:hanging="360"/>
      </w:pPr>
      <w:rPr>
        <w:rFonts w:ascii="Noto Sans Symbols" w:eastAsia="Noto Sans Symbols" w:hAnsi="Noto Sans Symbols" w:cs="Noto Sans Symbols"/>
        <w:sz w:val="16"/>
        <w:szCs w:val="1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1AB240E"/>
    <w:multiLevelType w:val="multilevel"/>
    <w:tmpl w:val="EB1C33D0"/>
    <w:lvl w:ilvl="0">
      <w:start w:val="1"/>
      <w:numFmt w:val="bullet"/>
      <w:lvlText w:val="*"/>
      <w:lvlJc w:val="left"/>
      <w:pPr>
        <w:ind w:left="4329" w:hanging="360"/>
      </w:pPr>
      <w:rPr>
        <w:rFonts w:ascii="Noto Sans Symbols" w:eastAsia="Noto Sans Symbols" w:hAnsi="Noto Sans Symbols" w:cs="Noto Sans Symbols"/>
        <w:sz w:val="16"/>
        <w:szCs w:val="16"/>
      </w:rPr>
    </w:lvl>
    <w:lvl w:ilvl="1">
      <w:start w:val="1"/>
      <w:numFmt w:val="lowerLetter"/>
      <w:lvlText w:val="%2."/>
      <w:lvlJc w:val="left"/>
      <w:pPr>
        <w:ind w:left="5049" w:hanging="360"/>
      </w:pPr>
    </w:lvl>
    <w:lvl w:ilvl="2">
      <w:start w:val="1"/>
      <w:numFmt w:val="lowerRoman"/>
      <w:lvlText w:val="%3."/>
      <w:lvlJc w:val="right"/>
      <w:pPr>
        <w:ind w:left="5769" w:hanging="180"/>
      </w:pPr>
    </w:lvl>
    <w:lvl w:ilvl="3">
      <w:start w:val="1"/>
      <w:numFmt w:val="decimal"/>
      <w:lvlText w:val="%4."/>
      <w:lvlJc w:val="left"/>
      <w:pPr>
        <w:ind w:left="6489" w:hanging="360"/>
      </w:pPr>
    </w:lvl>
    <w:lvl w:ilvl="4">
      <w:start w:val="1"/>
      <w:numFmt w:val="lowerLetter"/>
      <w:lvlText w:val="%5."/>
      <w:lvlJc w:val="left"/>
      <w:pPr>
        <w:ind w:left="7209" w:hanging="360"/>
      </w:pPr>
    </w:lvl>
    <w:lvl w:ilvl="5">
      <w:start w:val="1"/>
      <w:numFmt w:val="lowerRoman"/>
      <w:lvlText w:val="%6."/>
      <w:lvlJc w:val="right"/>
      <w:pPr>
        <w:ind w:left="7929" w:hanging="180"/>
      </w:pPr>
    </w:lvl>
    <w:lvl w:ilvl="6">
      <w:start w:val="1"/>
      <w:numFmt w:val="decimal"/>
      <w:lvlText w:val="%7."/>
      <w:lvlJc w:val="left"/>
      <w:pPr>
        <w:ind w:left="8649" w:hanging="360"/>
      </w:pPr>
    </w:lvl>
    <w:lvl w:ilvl="7">
      <w:start w:val="1"/>
      <w:numFmt w:val="lowerLetter"/>
      <w:lvlText w:val="%8."/>
      <w:lvlJc w:val="left"/>
      <w:pPr>
        <w:ind w:left="9369" w:hanging="360"/>
      </w:pPr>
    </w:lvl>
    <w:lvl w:ilvl="8">
      <w:start w:val="1"/>
      <w:numFmt w:val="lowerRoman"/>
      <w:lvlText w:val="%9."/>
      <w:lvlJc w:val="right"/>
      <w:pPr>
        <w:ind w:left="10089"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D1C"/>
    <w:rsid w:val="000E45CF"/>
    <w:rsid w:val="0011316C"/>
    <w:rsid w:val="00154F8E"/>
    <w:rsid w:val="00176E4C"/>
    <w:rsid w:val="00205628"/>
    <w:rsid w:val="00272B3C"/>
    <w:rsid w:val="002D1684"/>
    <w:rsid w:val="003333FE"/>
    <w:rsid w:val="003E0800"/>
    <w:rsid w:val="00403031"/>
    <w:rsid w:val="00460164"/>
    <w:rsid w:val="00471227"/>
    <w:rsid w:val="004E116A"/>
    <w:rsid w:val="004E38D9"/>
    <w:rsid w:val="0055139F"/>
    <w:rsid w:val="0058627E"/>
    <w:rsid w:val="00644DF6"/>
    <w:rsid w:val="006560B5"/>
    <w:rsid w:val="00675D1C"/>
    <w:rsid w:val="0077139B"/>
    <w:rsid w:val="00793699"/>
    <w:rsid w:val="007B2EE1"/>
    <w:rsid w:val="007B51EA"/>
    <w:rsid w:val="007F3D32"/>
    <w:rsid w:val="007F3EE4"/>
    <w:rsid w:val="0080758C"/>
    <w:rsid w:val="00815E58"/>
    <w:rsid w:val="008303A6"/>
    <w:rsid w:val="008A060B"/>
    <w:rsid w:val="008F1D43"/>
    <w:rsid w:val="00A461FB"/>
    <w:rsid w:val="00B42153"/>
    <w:rsid w:val="00BD6C3C"/>
    <w:rsid w:val="00C2170E"/>
    <w:rsid w:val="00C52173"/>
    <w:rsid w:val="00C9463E"/>
    <w:rsid w:val="00D50702"/>
    <w:rsid w:val="00D90849"/>
    <w:rsid w:val="00E029EB"/>
    <w:rsid w:val="00E63C82"/>
    <w:rsid w:val="00E67D88"/>
    <w:rsid w:val="00E749BA"/>
    <w:rsid w:val="00E90950"/>
    <w:rsid w:val="00EB458D"/>
    <w:rsid w:val="00ED6074"/>
    <w:rsid w:val="00F124F6"/>
    <w:rsid w:val="00F137C7"/>
    <w:rsid w:val="00F1646D"/>
    <w:rsid w:val="00F8393A"/>
    <w:rsid w:val="00F86E1F"/>
    <w:rsid w:val="00FA78D7"/>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99B88"/>
  <w15:docId w15:val="{8CF8034A-1B5A-4B9A-95DD-0EC1D4248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_tradnl" w:eastAsia="es-C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DAC"/>
    <w:rPr>
      <w:lang w:eastAsia="es-ES"/>
    </w:rPr>
  </w:style>
  <w:style w:type="paragraph" w:styleId="Ttulo1">
    <w:name w:val="heading 1"/>
    <w:basedOn w:val="Normal"/>
    <w:next w:val="Normal"/>
    <w:uiPriority w:val="9"/>
    <w:qFormat/>
    <w:rsid w:val="00605DAC"/>
    <w:pPr>
      <w:keepNext/>
      <w:jc w:val="center"/>
      <w:outlineLvl w:val="0"/>
    </w:pPr>
    <w:rPr>
      <w:sz w:val="24"/>
    </w:rPr>
  </w:style>
  <w:style w:type="paragraph" w:styleId="Ttulo2">
    <w:name w:val="heading 2"/>
    <w:basedOn w:val="Normal"/>
    <w:next w:val="Normal"/>
    <w:uiPriority w:val="9"/>
    <w:unhideWhenUsed/>
    <w:qFormat/>
    <w:rsid w:val="00605DAC"/>
    <w:pPr>
      <w:keepNext/>
      <w:outlineLvl w:val="1"/>
    </w:pPr>
    <w:rPr>
      <w:i/>
      <w:sz w:val="28"/>
    </w:rPr>
  </w:style>
  <w:style w:type="paragraph" w:styleId="Ttulo3">
    <w:name w:val="heading 3"/>
    <w:basedOn w:val="Normal"/>
    <w:next w:val="Normal"/>
    <w:uiPriority w:val="9"/>
    <w:unhideWhenUsed/>
    <w:qFormat/>
    <w:rsid w:val="00605DAC"/>
    <w:pPr>
      <w:keepNext/>
      <w:jc w:val="center"/>
      <w:outlineLvl w:val="2"/>
    </w:pPr>
    <w:rPr>
      <w:b/>
      <w:sz w:val="24"/>
    </w:rPr>
  </w:style>
  <w:style w:type="paragraph" w:styleId="Ttulo4">
    <w:name w:val="heading 4"/>
    <w:basedOn w:val="Normal"/>
    <w:next w:val="Normal"/>
    <w:uiPriority w:val="9"/>
    <w:unhideWhenUsed/>
    <w:qFormat/>
    <w:rsid w:val="00605DAC"/>
    <w:pPr>
      <w:keepNext/>
      <w:outlineLvl w:val="3"/>
    </w:pPr>
    <w:rPr>
      <w:b/>
      <w:sz w:val="24"/>
    </w:rPr>
  </w:style>
  <w:style w:type="paragraph" w:styleId="Ttulo5">
    <w:name w:val="heading 5"/>
    <w:basedOn w:val="Normal"/>
    <w:next w:val="Normal"/>
    <w:uiPriority w:val="9"/>
    <w:unhideWhenUsed/>
    <w:qFormat/>
    <w:rsid w:val="00605DAC"/>
    <w:pPr>
      <w:keepNext/>
      <w:outlineLvl w:val="4"/>
    </w:pPr>
    <w:rPr>
      <w:i/>
      <w:sz w:val="24"/>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0"/>
    <w:qFormat/>
    <w:rsid w:val="00605DAC"/>
    <w:pPr>
      <w:jc w:val="center"/>
    </w:pPr>
    <w:rPr>
      <w:b/>
      <w:sz w:val="28"/>
    </w:rPr>
  </w:style>
  <w:style w:type="paragraph" w:styleId="Textonotapie">
    <w:name w:val="footnote text"/>
    <w:basedOn w:val="Normal"/>
    <w:semiHidden/>
    <w:rsid w:val="00605DAC"/>
  </w:style>
  <w:style w:type="character" w:styleId="Refdenotaalpie">
    <w:name w:val="footnote reference"/>
    <w:semiHidden/>
    <w:rsid w:val="00605DAC"/>
    <w:rPr>
      <w:vertAlign w:val="superscript"/>
    </w:rPr>
  </w:style>
  <w:style w:type="paragraph" w:styleId="Piedepgina">
    <w:name w:val="footer"/>
    <w:basedOn w:val="Normal"/>
    <w:rsid w:val="00605DAC"/>
    <w:pPr>
      <w:tabs>
        <w:tab w:val="center" w:pos="4419"/>
        <w:tab w:val="right" w:pos="8838"/>
      </w:tabs>
    </w:pPr>
  </w:style>
  <w:style w:type="character" w:styleId="Nmerodepgina">
    <w:name w:val="page number"/>
    <w:basedOn w:val="Fuentedeprrafopredeter"/>
    <w:rsid w:val="00605DAC"/>
  </w:style>
  <w:style w:type="character" w:styleId="Refdecomentario">
    <w:name w:val="annotation reference"/>
    <w:rsid w:val="003D4CA2"/>
    <w:rPr>
      <w:sz w:val="16"/>
      <w:szCs w:val="16"/>
    </w:rPr>
  </w:style>
  <w:style w:type="paragraph" w:styleId="Textocomentario">
    <w:name w:val="annotation text"/>
    <w:basedOn w:val="Normal"/>
    <w:link w:val="TextocomentarioCar"/>
    <w:rsid w:val="003D4CA2"/>
  </w:style>
  <w:style w:type="character" w:customStyle="1" w:styleId="TextocomentarioCar">
    <w:name w:val="Texto comentario Car"/>
    <w:link w:val="Textocomentario"/>
    <w:rsid w:val="003D4CA2"/>
    <w:rPr>
      <w:lang w:val="es-ES_tradnl" w:eastAsia="es-ES"/>
    </w:rPr>
  </w:style>
  <w:style w:type="paragraph" w:styleId="Asuntodelcomentario">
    <w:name w:val="annotation subject"/>
    <w:basedOn w:val="Textocomentario"/>
    <w:next w:val="Textocomentario"/>
    <w:link w:val="AsuntodelcomentarioCar"/>
    <w:rsid w:val="003D4CA2"/>
    <w:rPr>
      <w:b/>
      <w:bCs/>
    </w:rPr>
  </w:style>
  <w:style w:type="character" w:customStyle="1" w:styleId="AsuntodelcomentarioCar">
    <w:name w:val="Asunto del comentario Car"/>
    <w:link w:val="Asuntodelcomentario"/>
    <w:rsid w:val="003D4CA2"/>
    <w:rPr>
      <w:b/>
      <w:bCs/>
      <w:lang w:val="es-ES_tradnl" w:eastAsia="es-ES"/>
    </w:rPr>
  </w:style>
  <w:style w:type="paragraph" w:styleId="Textodeglobo">
    <w:name w:val="Balloon Text"/>
    <w:basedOn w:val="Normal"/>
    <w:link w:val="TextodegloboCar"/>
    <w:rsid w:val="003D4CA2"/>
    <w:rPr>
      <w:rFonts w:ascii="Tahoma" w:hAnsi="Tahoma"/>
      <w:sz w:val="16"/>
      <w:szCs w:val="16"/>
    </w:rPr>
  </w:style>
  <w:style w:type="character" w:customStyle="1" w:styleId="TextodegloboCar">
    <w:name w:val="Texto de globo Car"/>
    <w:link w:val="Textodeglobo"/>
    <w:rsid w:val="003D4CA2"/>
    <w:rPr>
      <w:rFonts w:ascii="Tahoma" w:hAnsi="Tahoma" w:cs="Tahoma"/>
      <w:sz w:val="16"/>
      <w:szCs w:val="16"/>
      <w:lang w:val="es-ES_tradnl" w:eastAsia="es-ES"/>
    </w:rPr>
  </w:style>
  <w:style w:type="table" w:styleId="Tablaconcuadrcula">
    <w:name w:val="Table Grid"/>
    <w:basedOn w:val="Tablanormal"/>
    <w:rsid w:val="00770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rsid w:val="0077080C"/>
    <w:pPr>
      <w:tabs>
        <w:tab w:val="center" w:pos="4419"/>
        <w:tab w:val="right" w:pos="8838"/>
      </w:tabs>
    </w:pPr>
  </w:style>
  <w:style w:type="character" w:customStyle="1" w:styleId="EncabezadoCar">
    <w:name w:val="Encabezado Car"/>
    <w:link w:val="Encabezado"/>
    <w:uiPriority w:val="99"/>
    <w:rsid w:val="0077080C"/>
    <w:rPr>
      <w:lang w:val="es-ES_tradnl" w:eastAsia="es-ES"/>
    </w:rPr>
  </w:style>
  <w:style w:type="character" w:styleId="Hipervnculo">
    <w:name w:val="Hyperlink"/>
    <w:rsid w:val="000B660E"/>
    <w:rPr>
      <w:color w:val="0000FF"/>
      <w:u w:val="single"/>
    </w:rPr>
  </w:style>
  <w:style w:type="paragraph" w:customStyle="1" w:styleId="Listavistosa-nfasis11">
    <w:name w:val="Lista vistosa - Énfasis 11"/>
    <w:basedOn w:val="Normal"/>
    <w:uiPriority w:val="34"/>
    <w:qFormat/>
    <w:rsid w:val="0098642B"/>
    <w:pPr>
      <w:ind w:left="708"/>
    </w:pPr>
    <w:rPr>
      <w:sz w:val="24"/>
      <w:szCs w:val="24"/>
      <w:lang w:val="es-ES"/>
    </w:rPr>
  </w:style>
  <w:style w:type="paragraph" w:styleId="Prrafodelista">
    <w:name w:val="List Paragraph"/>
    <w:basedOn w:val="Normal"/>
    <w:uiPriority w:val="34"/>
    <w:qFormat/>
    <w:rsid w:val="00E052E2"/>
    <w:pPr>
      <w:ind w:left="720"/>
      <w:contextualSpacing/>
    </w:pPr>
  </w:style>
  <w:style w:type="paragraph" w:customStyle="1" w:styleId="Default">
    <w:name w:val="Default"/>
    <w:rsid w:val="008D5647"/>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D7585A"/>
    <w:pPr>
      <w:spacing w:before="100" w:beforeAutospacing="1" w:after="100" w:afterAutospacing="1"/>
    </w:pPr>
    <w:rPr>
      <w:sz w:val="24"/>
      <w:szCs w:val="24"/>
      <w:lang w:val="es-CL" w:eastAsia="es-CL"/>
    </w:rPr>
  </w:style>
  <w:style w:type="paragraph" w:styleId="Revisin">
    <w:name w:val="Revision"/>
    <w:hidden/>
    <w:uiPriority w:val="99"/>
    <w:semiHidden/>
    <w:rsid w:val="00E020F4"/>
    <w:rPr>
      <w:lang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character" w:styleId="Mencinsinresolver">
    <w:name w:val="Unresolved Mention"/>
    <w:basedOn w:val="Fuentedeprrafopredeter"/>
    <w:uiPriority w:val="99"/>
    <w:semiHidden/>
    <w:unhideWhenUsed/>
    <w:rsid w:val="00272B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vip.dirinves@uct.c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alista.vip@uct.cl" TargetMode="External"/><Relationship Id="rId4" Type="http://schemas.openxmlformats.org/officeDocument/2006/relationships/settings" Target="settings.xml"/><Relationship Id="rId9" Type="http://schemas.openxmlformats.org/officeDocument/2006/relationships/hyperlink" Target="mailto:vip.dirinves@uct.cl"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kLeVSQnPAgzCUDbvYryvfQYatQ==">CgMxLjAyDmguc3U2enM3M3gyd2tsMg5oLmdzdmY0aXhldDJqajIIaC5namRneHMyDWguanFiMzcza2sxZHA4AHIhMVd1Vm1ZNks4Z3dmQ29ZT1hJSGJTdjljMDZydHZwVlI4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6</Pages>
  <Words>1617</Words>
  <Characters>8894</Characters>
  <Application>Microsoft Office Word</Application>
  <DocSecurity>0</DocSecurity>
  <Lines>74</Lines>
  <Paragraphs>20</Paragraphs>
  <ScaleCrop>false</ScaleCrop>
  <HeadingPairs>
    <vt:vector size="2" baseType="variant">
      <vt:variant>
        <vt:lpstr>Título</vt:lpstr>
      </vt:variant>
      <vt:variant>
        <vt:i4>1</vt:i4>
      </vt:variant>
    </vt:vector>
  </HeadingPairs>
  <TitlesOfParts>
    <vt:vector size="1" baseType="lpstr">
      <vt:lpstr/>
    </vt:vector>
  </TitlesOfParts>
  <Company>Universidad Catolica de Temuco</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World Bank User</dc:creator>
  <cp:lastModifiedBy>FRANCISCO MENDEZ</cp:lastModifiedBy>
  <cp:revision>46</cp:revision>
  <dcterms:created xsi:type="dcterms:W3CDTF">2022-08-18T01:52:00Z</dcterms:created>
  <dcterms:modified xsi:type="dcterms:W3CDTF">2025-08-17T20:39:00Z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-2000341703</vt:i4>
  </property>
</Properties>
</file>